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90" w:rsidRPr="001660BE" w:rsidRDefault="00664990" w:rsidP="00664990">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León, Guanajuato, a 1</w:t>
      </w:r>
      <w:r w:rsidR="00A22D95">
        <w:rPr>
          <w:rFonts w:ascii="Calibri" w:hAnsi="Calibri" w:cs="Calibri"/>
          <w:i w:val="0"/>
          <w:color w:val="AEAAAA" w:themeColor="background2" w:themeShade="BF"/>
          <w:sz w:val="26"/>
          <w:szCs w:val="26"/>
        </w:rPr>
        <w:t>8</w:t>
      </w:r>
      <w:r>
        <w:rPr>
          <w:rFonts w:ascii="Calibri" w:hAnsi="Calibri" w:cs="Calibri"/>
          <w:i w:val="0"/>
          <w:color w:val="AEAAAA" w:themeColor="background2" w:themeShade="BF"/>
          <w:sz w:val="26"/>
          <w:szCs w:val="26"/>
        </w:rPr>
        <w:t xml:space="preserve"> dieci</w:t>
      </w:r>
      <w:r w:rsidR="00A22D95">
        <w:rPr>
          <w:rFonts w:ascii="Calibri" w:hAnsi="Calibri" w:cs="Calibri"/>
          <w:i w:val="0"/>
          <w:color w:val="AEAAAA" w:themeColor="background2" w:themeShade="BF"/>
          <w:sz w:val="26"/>
          <w:szCs w:val="26"/>
        </w:rPr>
        <w:t>ocho</w:t>
      </w:r>
      <w:r>
        <w:rPr>
          <w:rFonts w:ascii="Calibri" w:hAnsi="Calibri" w:cs="Calibri"/>
          <w:i w:val="0"/>
          <w:color w:val="AEAAAA" w:themeColor="background2" w:themeShade="BF"/>
          <w:sz w:val="26"/>
          <w:szCs w:val="26"/>
        </w:rPr>
        <w:t xml:space="preserve"> </w:t>
      </w:r>
      <w:r w:rsidRPr="001660BE">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agosto</w:t>
      </w:r>
      <w:r w:rsidRPr="001660BE">
        <w:rPr>
          <w:rFonts w:ascii="Calibri" w:hAnsi="Calibri" w:cs="Calibri"/>
          <w:i w:val="0"/>
          <w:color w:val="AEAAAA" w:themeColor="background2" w:themeShade="BF"/>
          <w:sz w:val="26"/>
          <w:szCs w:val="26"/>
        </w:rPr>
        <w:t xml:space="preserve"> del año </w:t>
      </w:r>
      <w:r>
        <w:rPr>
          <w:rFonts w:ascii="Calibri" w:hAnsi="Calibri" w:cs="Calibri"/>
          <w:i w:val="0"/>
          <w:color w:val="AEAAAA" w:themeColor="background2" w:themeShade="BF"/>
          <w:sz w:val="26"/>
          <w:szCs w:val="26"/>
        </w:rPr>
        <w:t xml:space="preserve">2016 dos mil dieciséis. </w:t>
      </w:r>
      <w:r w:rsidR="00A22D95">
        <w:rPr>
          <w:rFonts w:ascii="Calibri" w:hAnsi="Calibri" w:cs="Calibri"/>
          <w:i w:val="0"/>
          <w:color w:val="AEAAAA" w:themeColor="background2" w:themeShade="BF"/>
          <w:sz w:val="26"/>
          <w:szCs w:val="26"/>
        </w:rPr>
        <w:t xml:space="preserve">. . . . . . . . . . . . . . . . . . . . . . . . . . . . . . . . . . . . . . . . . . . . . . . . . . . . . . . . . . . </w:t>
      </w:r>
    </w:p>
    <w:p w:rsidR="00664990" w:rsidRPr="001660BE" w:rsidRDefault="00664990" w:rsidP="00664990">
      <w:pPr>
        <w:rPr>
          <w:color w:val="AEAAAA" w:themeColor="background2" w:themeShade="BF"/>
          <w:lang w:val="es-MX"/>
        </w:rPr>
      </w:pPr>
    </w:p>
    <w:p w:rsidR="00664990" w:rsidRPr="00104AE6" w:rsidRDefault="00664990" w:rsidP="00664990">
      <w:pPr>
        <w:pStyle w:val="Ttulo1"/>
        <w:ind w:firstLine="708"/>
        <w:jc w:val="both"/>
        <w:rPr>
          <w:rFonts w:ascii="Calibri" w:hAnsi="Calibri" w:cs="Calibri"/>
          <w:b w:val="0"/>
          <w:i w:val="0"/>
          <w:color w:val="AEAAAA" w:themeColor="background2" w:themeShade="BF"/>
          <w:sz w:val="26"/>
          <w:szCs w:val="26"/>
        </w:rPr>
      </w:pPr>
      <w:r w:rsidRPr="00104AE6">
        <w:rPr>
          <w:rFonts w:ascii="Calibri" w:hAnsi="Calibri" w:cs="Calibri"/>
          <w:i w:val="0"/>
          <w:color w:val="AEAAAA" w:themeColor="background2" w:themeShade="BF"/>
          <w:sz w:val="26"/>
          <w:szCs w:val="26"/>
          <w:lang w:val="es-ES"/>
        </w:rPr>
        <w:t xml:space="preserve">V I S T O S, </w:t>
      </w:r>
      <w:r w:rsidRPr="00104AE6">
        <w:rPr>
          <w:rFonts w:ascii="Calibri" w:hAnsi="Calibri" w:cs="Calibri"/>
          <w:b w:val="0"/>
          <w:i w:val="0"/>
          <w:color w:val="AEAAAA" w:themeColor="background2" w:themeShade="BF"/>
          <w:sz w:val="26"/>
          <w:szCs w:val="26"/>
        </w:rPr>
        <w:t xml:space="preserve">para dictar sentencia definitiva, los autos del proceso administrativo identificado con el número </w:t>
      </w:r>
      <w:r w:rsidRPr="00664990">
        <w:rPr>
          <w:rFonts w:ascii="Calibri" w:hAnsi="Calibri" w:cs="Calibri"/>
          <w:i w:val="0"/>
          <w:color w:val="AEAAAA" w:themeColor="background2" w:themeShade="BF"/>
          <w:sz w:val="26"/>
          <w:szCs w:val="26"/>
        </w:rPr>
        <w:t>374</w:t>
      </w:r>
      <w:r w:rsidRPr="00104AE6">
        <w:rPr>
          <w:rFonts w:ascii="Calibri" w:hAnsi="Calibri" w:cs="Calibri"/>
          <w:i w:val="0"/>
          <w:color w:val="AEAAAA" w:themeColor="background2" w:themeShade="BF"/>
          <w:sz w:val="26"/>
          <w:szCs w:val="26"/>
        </w:rPr>
        <w:t>/2016-JN</w:t>
      </w:r>
      <w:r w:rsidRPr="00104AE6">
        <w:rPr>
          <w:rFonts w:ascii="Calibri" w:hAnsi="Calibri" w:cs="Calibri"/>
          <w:b w:val="0"/>
          <w:i w:val="0"/>
          <w:color w:val="AEAAAA" w:themeColor="background2" w:themeShade="BF"/>
          <w:sz w:val="26"/>
          <w:szCs w:val="26"/>
        </w:rPr>
        <w:t>, promovido por el ciudadano</w:t>
      </w:r>
      <w:r>
        <w:rPr>
          <w:rFonts w:ascii="Calibri" w:hAnsi="Calibri" w:cs="Calibri"/>
          <w:b w:val="0"/>
          <w:i w:val="0"/>
          <w:color w:val="AEAAAA" w:themeColor="background2" w:themeShade="BF"/>
          <w:sz w:val="26"/>
          <w:szCs w:val="26"/>
        </w:rPr>
        <w:t xml:space="preserve"> </w:t>
      </w:r>
      <w:r w:rsidR="00B110CB">
        <w:rPr>
          <w:rFonts w:ascii="Calibri" w:hAnsi="Calibri" w:cs="Calibri"/>
          <w:i w:val="0"/>
          <w:color w:val="AEAAAA" w:themeColor="background2" w:themeShade="BF"/>
          <w:sz w:val="26"/>
          <w:szCs w:val="26"/>
        </w:rPr>
        <w:t>*****</w:t>
      </w:r>
      <w:r w:rsidRPr="00104AE6">
        <w:rPr>
          <w:rFonts w:ascii="Calibri" w:hAnsi="Calibri" w:cs="Calibri"/>
          <w:i w:val="0"/>
          <w:color w:val="AEAAAA" w:themeColor="background2" w:themeShade="BF"/>
          <w:sz w:val="26"/>
          <w:szCs w:val="26"/>
        </w:rPr>
        <w:t xml:space="preserve">; </w:t>
      </w:r>
      <w:r w:rsidRPr="00104AE6">
        <w:rPr>
          <w:rFonts w:ascii="Calibri" w:hAnsi="Calibri" w:cs="Calibri"/>
          <w:b w:val="0"/>
          <w:i w:val="0"/>
          <w:color w:val="AEAAAA" w:themeColor="background2" w:themeShade="BF"/>
          <w:sz w:val="26"/>
          <w:szCs w:val="26"/>
        </w:rPr>
        <w:t xml:space="preserve">y,. . . . . . . . . . . . . . . . . . . . . </w:t>
      </w:r>
      <w:r>
        <w:rPr>
          <w:rFonts w:ascii="Calibri" w:hAnsi="Calibri" w:cs="Calibri"/>
          <w:b w:val="0"/>
          <w:i w:val="0"/>
          <w:color w:val="AEAAAA" w:themeColor="background2" w:themeShade="BF"/>
          <w:sz w:val="26"/>
          <w:szCs w:val="26"/>
        </w:rPr>
        <w:t xml:space="preserve">. . . . . . . . . . . . . . . </w:t>
      </w:r>
    </w:p>
    <w:p w:rsidR="00664990" w:rsidRPr="001660BE" w:rsidRDefault="00664990" w:rsidP="00664990">
      <w:pPr>
        <w:pStyle w:val="Textoindependiente"/>
        <w:rPr>
          <w:rFonts w:ascii="Calibri" w:hAnsi="Calibri" w:cs="Calibri"/>
          <w:color w:val="AEAAAA" w:themeColor="background2" w:themeShade="BF"/>
          <w:sz w:val="20"/>
          <w:szCs w:val="20"/>
        </w:rPr>
      </w:pPr>
    </w:p>
    <w:p w:rsidR="00664990" w:rsidRPr="001660BE" w:rsidRDefault="00664990" w:rsidP="00664990">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664990" w:rsidRPr="001660BE" w:rsidRDefault="00664990" w:rsidP="00664990">
      <w:pPr>
        <w:pStyle w:val="Textoindependiente"/>
        <w:ind w:firstLine="708"/>
        <w:jc w:val="center"/>
        <w:rPr>
          <w:rFonts w:ascii="Calibri" w:hAnsi="Calibri" w:cs="Calibri"/>
          <w:b/>
          <w:bCs/>
          <w:color w:val="AEAAAA" w:themeColor="background2" w:themeShade="BF"/>
          <w:sz w:val="20"/>
          <w:szCs w:val="20"/>
        </w:rPr>
      </w:pPr>
    </w:p>
    <w:p w:rsidR="00664990" w:rsidRPr="001660BE" w:rsidRDefault="00664990" w:rsidP="00664990">
      <w:pPr>
        <w:pStyle w:val="Textoindependiente"/>
        <w:rPr>
          <w:rFonts w:ascii="Calibri" w:hAnsi="Calibri" w:cs="Calibri"/>
          <w:b/>
          <w:bCs/>
          <w:color w:val="AEAAAA" w:themeColor="background2" w:themeShade="BF"/>
          <w:sz w:val="20"/>
          <w:szCs w:val="20"/>
        </w:rPr>
      </w:pPr>
      <w:bookmarkStart w:id="0" w:name="_GoBack"/>
      <w:bookmarkEnd w:id="0"/>
    </w:p>
    <w:p w:rsidR="00664990" w:rsidRDefault="00664990" w:rsidP="00664990">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4A6950">
        <w:rPr>
          <w:rFonts w:ascii="Calibri" w:hAnsi="Calibri" w:cs="Calibri"/>
          <w:color w:val="AEAAAA" w:themeColor="background2" w:themeShade="BF"/>
          <w:sz w:val="26"/>
          <w:szCs w:val="26"/>
        </w:rPr>
        <w:t>5</w:t>
      </w:r>
      <w:r w:rsidRPr="001660BE">
        <w:rPr>
          <w:rFonts w:ascii="Calibri" w:hAnsi="Calibri" w:cs="Calibri"/>
          <w:color w:val="AEAAAA" w:themeColor="background2" w:themeShade="BF"/>
          <w:sz w:val="26"/>
          <w:szCs w:val="26"/>
        </w:rPr>
        <w:t xml:space="preserve"> </w:t>
      </w:r>
      <w:r w:rsidR="004A6950">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in</w:t>
      </w:r>
      <w:r w:rsidR="004A6950">
        <w:rPr>
          <w:rFonts w:ascii="Calibri" w:hAnsi="Calibri" w:cs="Calibri"/>
          <w:color w:val="AEAAAA" w:themeColor="background2" w:themeShade="BF"/>
          <w:sz w:val="26"/>
          <w:szCs w:val="26"/>
        </w:rPr>
        <w:t>co</w:t>
      </w:r>
      <w:r w:rsidRPr="001660BE">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abril</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 . . . . . . . . </w:t>
      </w:r>
      <w:r w:rsidR="00574C3F">
        <w:rPr>
          <w:rFonts w:ascii="Calibri" w:hAnsi="Calibri"/>
          <w:bCs/>
          <w:color w:val="AEAAAA" w:themeColor="background2" w:themeShade="BF"/>
          <w:sz w:val="26"/>
          <w:szCs w:val="26"/>
        </w:rPr>
        <w:t xml:space="preserve">. . . . . . . </w:t>
      </w:r>
    </w:p>
    <w:p w:rsidR="00664990" w:rsidRPr="005404DC" w:rsidRDefault="00664990" w:rsidP="00664990">
      <w:pPr>
        <w:pStyle w:val="Textoindependiente"/>
        <w:rPr>
          <w:rFonts w:ascii="Calibri" w:hAnsi="Calibri" w:cs="Calibri"/>
          <w:b/>
          <w:bCs/>
          <w:color w:val="AEAAAA" w:themeColor="background2" w:themeShade="BF"/>
          <w:sz w:val="20"/>
          <w:szCs w:val="20"/>
          <w:lang w:val="es-ES"/>
        </w:rPr>
      </w:pPr>
    </w:p>
    <w:p w:rsidR="00664990" w:rsidRPr="001660BE" w:rsidRDefault="00664990" w:rsidP="00664990">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643AD5">
        <w:rPr>
          <w:rFonts w:ascii="Calibri" w:hAnsi="Calibri" w:cs="Calibri"/>
          <w:color w:val="AEAAAA" w:themeColor="background2" w:themeShade="BF"/>
          <w:sz w:val="26"/>
          <w:szCs w:val="26"/>
        </w:rPr>
        <w:t xml:space="preserve"> T-5431281 (cinco-cuatro-tres-uno-dos-ocho-uno), de fecha 5 cinco de abril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643AD5">
        <w:rPr>
          <w:rFonts w:ascii="Calibri" w:hAnsi="Calibri"/>
          <w:color w:val="AEAAAA" w:themeColor="background2" w:themeShade="BF"/>
          <w:sz w:val="26"/>
          <w:szCs w:val="26"/>
        </w:rPr>
        <w:t>7</w:t>
      </w:r>
      <w:r>
        <w:rPr>
          <w:rFonts w:ascii="Calibri" w:hAnsi="Calibri"/>
          <w:color w:val="AEAAAA" w:themeColor="background2" w:themeShade="BF"/>
          <w:sz w:val="26"/>
          <w:szCs w:val="26"/>
        </w:rPr>
        <w:t xml:space="preserve"> si</w:t>
      </w:r>
      <w:r w:rsidR="00643AD5">
        <w:rPr>
          <w:rFonts w:ascii="Calibri" w:hAnsi="Calibri"/>
          <w:color w:val="AEAAAA" w:themeColor="background2" w:themeShade="BF"/>
          <w:sz w:val="26"/>
          <w:szCs w:val="26"/>
        </w:rPr>
        <w:t>ete</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gente enjuiciado, al dar contestación a la demanda, </w:t>
      </w:r>
      <w:r w:rsidRPr="008238C7">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 xml:space="preserve">do la boleta impugnada. </w:t>
      </w:r>
      <w:r w:rsidR="00574C3F">
        <w:rPr>
          <w:rFonts w:ascii="Calibri" w:hAnsi="Calibri" w:cs="Calibri"/>
          <w:color w:val="AEAAAA" w:themeColor="background2" w:themeShade="BF"/>
          <w:sz w:val="26"/>
          <w:szCs w:val="26"/>
        </w:rPr>
        <w:t xml:space="preserve">. . . </w:t>
      </w:r>
    </w:p>
    <w:p w:rsidR="00664990" w:rsidRPr="001660BE" w:rsidRDefault="00664990" w:rsidP="00664990">
      <w:pPr>
        <w:jc w:val="both"/>
        <w:rPr>
          <w:rFonts w:ascii="Calibri" w:hAnsi="Calibri"/>
          <w:color w:val="AEAAAA" w:themeColor="background2" w:themeShade="BF"/>
          <w:sz w:val="26"/>
          <w:szCs w:val="27"/>
        </w:rPr>
      </w:pPr>
    </w:p>
    <w:p w:rsidR="00664990" w:rsidRPr="001660BE" w:rsidRDefault="00664990" w:rsidP="00664990">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664990" w:rsidRPr="001660BE" w:rsidRDefault="00664990" w:rsidP="00664990">
      <w:pPr>
        <w:ind w:firstLine="708"/>
        <w:jc w:val="right"/>
        <w:rPr>
          <w:rFonts w:ascii="Calibri" w:hAnsi="Calibri" w:cs="Calibri"/>
          <w:b/>
          <w:bCs/>
          <w:i/>
          <w:iCs/>
          <w:color w:val="AEAAAA" w:themeColor="background2" w:themeShade="BF"/>
          <w:sz w:val="20"/>
          <w:szCs w:val="20"/>
        </w:rPr>
      </w:pPr>
    </w:p>
    <w:p w:rsidR="00F50DA7" w:rsidRDefault="00664990" w:rsidP="00664990">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F50DA7" w:rsidRDefault="00F50DA7" w:rsidP="00664990">
      <w:pPr>
        <w:ind w:firstLine="708"/>
        <w:jc w:val="both"/>
        <w:rPr>
          <w:rFonts w:ascii="Calibri" w:hAnsi="Calibri" w:cs="Calibri"/>
          <w:bCs/>
          <w:iCs/>
          <w:color w:val="AEAAAA" w:themeColor="background2" w:themeShade="BF"/>
          <w:sz w:val="26"/>
          <w:szCs w:val="26"/>
        </w:rPr>
      </w:pPr>
    </w:p>
    <w:p w:rsidR="00F50DA7" w:rsidRDefault="00F50DA7" w:rsidP="00F50DA7">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374/2016-JN </w:t>
      </w:r>
    </w:p>
    <w:p w:rsidR="00F50DA7" w:rsidRDefault="00F50DA7" w:rsidP="00664990">
      <w:pPr>
        <w:ind w:firstLine="708"/>
        <w:jc w:val="both"/>
        <w:rPr>
          <w:rFonts w:ascii="Calibri" w:hAnsi="Calibri" w:cs="Calibri"/>
          <w:bCs/>
          <w:iCs/>
          <w:color w:val="AEAAAA" w:themeColor="background2" w:themeShade="BF"/>
          <w:sz w:val="26"/>
          <w:szCs w:val="26"/>
        </w:rPr>
      </w:pPr>
    </w:p>
    <w:p w:rsidR="00664990" w:rsidRDefault="00664990" w:rsidP="00F50DA7">
      <w:pPr>
        <w:jc w:val="both"/>
        <w:rPr>
          <w:rFonts w:ascii="Calibri" w:hAnsi="Calibri" w:cs="Calibri"/>
          <w:color w:val="AEAAAA" w:themeColor="background2" w:themeShade="BF"/>
          <w:sz w:val="26"/>
          <w:szCs w:val="26"/>
        </w:rPr>
      </w:pPr>
      <w:proofErr w:type="gramStart"/>
      <w:r w:rsidRPr="001660BE">
        <w:rPr>
          <w:rFonts w:ascii="Calibri" w:hAnsi="Calibri" w:cs="Calibri"/>
          <w:bCs/>
          <w:iCs/>
          <w:color w:val="AEAAAA" w:themeColor="background2" w:themeShade="BF"/>
          <w:sz w:val="26"/>
          <w:szCs w:val="26"/>
        </w:rPr>
        <w:t>de</w:t>
      </w:r>
      <w:proofErr w:type="gramEnd"/>
      <w:r w:rsidRPr="001660BE">
        <w:rPr>
          <w:rFonts w:ascii="Calibri" w:hAnsi="Calibri" w:cs="Calibri"/>
          <w:bCs/>
          <w:iCs/>
          <w:color w:val="AEAAAA" w:themeColor="background2" w:themeShade="BF"/>
          <w:sz w:val="26"/>
          <w:szCs w:val="26"/>
        </w:rPr>
        <w:t xml:space="preserv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664990" w:rsidRDefault="00664990" w:rsidP="00664990">
      <w:pPr>
        <w:jc w:val="both"/>
        <w:rPr>
          <w:rFonts w:ascii="Calibri" w:hAnsi="Calibri" w:cs="Calibri"/>
          <w:bCs/>
          <w:iCs/>
          <w:color w:val="AEAAAA" w:themeColor="background2" w:themeShade="BF"/>
          <w:sz w:val="26"/>
          <w:szCs w:val="26"/>
        </w:rPr>
      </w:pPr>
    </w:p>
    <w:p w:rsidR="00664990" w:rsidRPr="00520165" w:rsidRDefault="00664990" w:rsidP="00664990">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F50DA7">
        <w:rPr>
          <w:rFonts w:ascii="Calibri" w:hAnsi="Calibri" w:cs="Calibri"/>
          <w:bCs/>
          <w:iCs/>
          <w:color w:val="AEAAAA" w:themeColor="background2" w:themeShade="BF"/>
          <w:sz w:val="26"/>
          <w:szCs w:val="26"/>
        </w:rPr>
        <w:t xml:space="preserve">. . . . . . . . . . . . . . . . . . . . . . . . . . . </w:t>
      </w:r>
    </w:p>
    <w:p w:rsidR="00664990" w:rsidRPr="001660BE" w:rsidRDefault="00664990" w:rsidP="00664990">
      <w:pPr>
        <w:jc w:val="both"/>
        <w:rPr>
          <w:rFonts w:ascii="Calibri" w:hAnsi="Calibri" w:cs="Calibri"/>
          <w:color w:val="AEAAAA" w:themeColor="background2" w:themeShade="BF"/>
          <w:sz w:val="20"/>
          <w:szCs w:val="20"/>
        </w:rPr>
      </w:pPr>
    </w:p>
    <w:p w:rsidR="00664990" w:rsidRPr="001660BE" w:rsidRDefault="00664990" w:rsidP="00664990">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664990" w:rsidRPr="001660BE" w:rsidRDefault="00664990" w:rsidP="00664990">
      <w:pPr>
        <w:ind w:firstLine="708"/>
        <w:jc w:val="both"/>
        <w:rPr>
          <w:rFonts w:ascii="Calibri" w:hAnsi="Calibri" w:cs="Calibri"/>
          <w:color w:val="AEAAAA" w:themeColor="background2" w:themeShade="BF"/>
          <w:sz w:val="20"/>
          <w:szCs w:val="20"/>
        </w:rPr>
      </w:pPr>
    </w:p>
    <w:p w:rsidR="00664990" w:rsidRDefault="00664990" w:rsidP="00664990">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B110CB">
        <w:rPr>
          <w:rFonts w:ascii="Calibri" w:hAnsi="Calibri" w:cs="Calibri"/>
          <w:color w:val="AEAAAA" w:themeColor="background2" w:themeShade="BF"/>
          <w:sz w:val="26"/>
          <w:szCs w:val="26"/>
        </w:rPr>
        <w:t>*****</w:t>
      </w:r>
      <w:proofErr w:type="spellStart"/>
      <w:r w:rsidR="00CB3116">
        <w:rPr>
          <w:rFonts w:ascii="Calibri" w:hAnsi="Calibri" w:cs="Calibri"/>
          <w:color w:val="AEAAAA" w:themeColor="background2" w:themeShade="BF"/>
          <w:sz w:val="26"/>
          <w:szCs w:val="26"/>
        </w:rPr>
        <w:t>angel</w:t>
      </w:r>
      <w:proofErr w:type="spellEnd"/>
      <w:r w:rsidRPr="001660BE">
        <w:rPr>
          <w:rFonts w:ascii="Calibri" w:hAnsi="Calibri" w:cs="Calibri"/>
          <w:color w:val="AEAAAA" w:themeColor="background2" w:themeShade="BF"/>
          <w:sz w:val="26"/>
          <w:szCs w:val="26"/>
        </w:rPr>
        <w:t xml:space="preserve">, en fecha </w:t>
      </w:r>
      <w:r w:rsidR="00CB3116">
        <w:rPr>
          <w:rFonts w:ascii="Calibri" w:hAnsi="Calibri" w:cs="Calibri"/>
          <w:color w:val="AEAAAA" w:themeColor="background2" w:themeShade="BF"/>
          <w:sz w:val="26"/>
          <w:szCs w:val="26"/>
        </w:rPr>
        <w:t>5</w:t>
      </w:r>
      <w:r w:rsidRPr="001660BE">
        <w:rPr>
          <w:rFonts w:ascii="Calibri" w:hAnsi="Calibri" w:cs="Calibri"/>
          <w:color w:val="AEAAAA" w:themeColor="background2" w:themeShade="BF"/>
          <w:sz w:val="26"/>
          <w:szCs w:val="26"/>
        </w:rPr>
        <w:t xml:space="preserve"> </w:t>
      </w:r>
      <w:r w:rsidR="00CB3116">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in</w:t>
      </w:r>
      <w:r w:rsidR="00CB3116">
        <w:rPr>
          <w:rFonts w:ascii="Calibri" w:hAnsi="Calibri" w:cs="Calibri"/>
          <w:color w:val="AEAAAA" w:themeColor="background2" w:themeShade="BF"/>
          <w:sz w:val="26"/>
          <w:szCs w:val="26"/>
        </w:rPr>
        <w:t>co</w:t>
      </w:r>
      <w:r w:rsidRPr="001660BE">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abril</w:t>
      </w:r>
      <w:r w:rsidRPr="001660BE">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este</w:t>
      </w:r>
      <w:r w:rsidRPr="001660BE">
        <w:rPr>
          <w:rFonts w:ascii="Calibri" w:hAnsi="Calibri" w:cs="Calibri"/>
          <w:color w:val="AEAAAA" w:themeColor="background2" w:themeShade="BF"/>
          <w:sz w:val="26"/>
          <w:szCs w:val="26"/>
        </w:rPr>
        <w:t xml:space="preserve"> año</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 xml:space="preserve">al ciudadano </w:t>
      </w:r>
      <w:r w:rsidR="00B110C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CB3116">
        <w:rPr>
          <w:rFonts w:ascii="Calibri" w:hAnsi="Calibri" w:cs="Calibri"/>
          <w:color w:val="AEAAAA" w:themeColor="background2" w:themeShade="BF"/>
          <w:sz w:val="26"/>
          <w:szCs w:val="26"/>
        </w:rPr>
        <w:t xml:space="preserve"> T-5431281 (cinco-cuatro-tres-uno-dos-ocho-uno),</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CB3116">
        <w:rPr>
          <w:rFonts w:ascii="Calibri" w:hAnsi="Calibri" w:cs="Calibri"/>
          <w:i/>
          <w:iCs/>
          <w:color w:val="AEAAAA" w:themeColor="background2" w:themeShade="BF"/>
          <w:sz w:val="26"/>
          <w:szCs w:val="26"/>
        </w:rPr>
        <w:t>José María Morelos</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colonia </w:t>
      </w:r>
      <w:r w:rsidR="00CB3116" w:rsidRPr="00CB3116">
        <w:rPr>
          <w:rFonts w:ascii="Calibri" w:hAnsi="Calibri" w:cs="Calibri"/>
          <w:i/>
          <w:color w:val="AEAAAA" w:themeColor="background2" w:themeShade="BF"/>
          <w:sz w:val="26"/>
          <w:szCs w:val="26"/>
        </w:rPr>
        <w:t>“Cd. Aurora”</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circulación de </w:t>
      </w:r>
      <w:r w:rsidR="00392D9C">
        <w:rPr>
          <w:rFonts w:ascii="Calibri" w:hAnsi="Calibri" w:cs="Calibri"/>
          <w:i/>
          <w:color w:val="AEAAAA" w:themeColor="background2" w:themeShade="BF"/>
          <w:sz w:val="26"/>
          <w:szCs w:val="26"/>
        </w:rPr>
        <w:t>“</w:t>
      </w:r>
      <w:proofErr w:type="spellStart"/>
      <w:r w:rsidR="00CB3116" w:rsidRPr="00392D9C">
        <w:rPr>
          <w:rFonts w:ascii="Calibri" w:hAnsi="Calibri" w:cs="Calibri"/>
          <w:i/>
          <w:color w:val="AEAAAA" w:themeColor="background2" w:themeShade="BF"/>
          <w:sz w:val="26"/>
          <w:szCs w:val="26"/>
        </w:rPr>
        <w:t>pte</w:t>
      </w:r>
      <w:proofErr w:type="spellEnd"/>
      <w:r w:rsidR="00CB3116" w:rsidRPr="00392D9C">
        <w:rPr>
          <w:rFonts w:ascii="Calibri" w:hAnsi="Calibri" w:cs="Calibri"/>
          <w:i/>
          <w:color w:val="AEAAAA" w:themeColor="background2" w:themeShade="BF"/>
          <w:sz w:val="26"/>
          <w:szCs w:val="26"/>
        </w:rPr>
        <w:t xml:space="preserve"> a </w:t>
      </w:r>
      <w:proofErr w:type="spellStart"/>
      <w:r w:rsidR="00CB3116" w:rsidRPr="00392D9C">
        <w:rPr>
          <w:rFonts w:ascii="Calibri" w:hAnsi="Calibri" w:cs="Calibri"/>
          <w:i/>
          <w:color w:val="AEAAAA" w:themeColor="background2" w:themeShade="BF"/>
          <w:sz w:val="26"/>
          <w:szCs w:val="26"/>
        </w:rPr>
        <w:t>o</w:t>
      </w:r>
      <w:r w:rsidR="00392D9C">
        <w:rPr>
          <w:rFonts w:ascii="Calibri" w:hAnsi="Calibri" w:cs="Calibri"/>
          <w:i/>
          <w:color w:val="AEAAAA" w:themeColor="background2" w:themeShade="BF"/>
          <w:sz w:val="26"/>
          <w:szCs w:val="26"/>
        </w:rPr>
        <w:t>t</w:t>
      </w:r>
      <w:r w:rsidR="00CB3116" w:rsidRPr="00392D9C">
        <w:rPr>
          <w:rFonts w:ascii="Calibri" w:hAnsi="Calibri" w:cs="Calibri"/>
          <w:i/>
          <w:color w:val="AEAAAA" w:themeColor="background2" w:themeShade="BF"/>
          <w:sz w:val="26"/>
          <w:szCs w:val="26"/>
        </w:rPr>
        <w:t>e</w:t>
      </w:r>
      <w:proofErr w:type="spellEnd"/>
      <w:r w:rsidR="00392D9C">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con motivo</w:t>
      </w:r>
      <w:r w:rsidR="00CB3116">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w:t>
      </w:r>
      <w:r w:rsidRPr="001660BE">
        <w:rPr>
          <w:rFonts w:ascii="Calibri" w:hAnsi="Calibri" w:cs="Calibri"/>
          <w:i/>
          <w:iCs/>
          <w:color w:val="AEAAAA" w:themeColor="background2" w:themeShade="BF"/>
          <w:sz w:val="26"/>
          <w:szCs w:val="26"/>
        </w:rPr>
        <w:t xml:space="preserve">“Por no </w:t>
      </w:r>
      <w:r w:rsidR="00CB3116">
        <w:rPr>
          <w:rFonts w:ascii="Calibri" w:hAnsi="Calibri" w:cs="Calibri"/>
          <w:i/>
          <w:iCs/>
          <w:color w:val="AEAAAA" w:themeColor="background2" w:themeShade="BF"/>
          <w:sz w:val="26"/>
          <w:szCs w:val="26"/>
        </w:rPr>
        <w:t>r</w:t>
      </w:r>
      <w:r>
        <w:rPr>
          <w:rFonts w:ascii="Calibri" w:hAnsi="Calibri" w:cs="Calibri"/>
          <w:i/>
          <w:iCs/>
          <w:color w:val="AEAAAA" w:themeColor="background2" w:themeShade="BF"/>
          <w:sz w:val="26"/>
          <w:szCs w:val="26"/>
        </w:rPr>
        <w:t>e</w:t>
      </w:r>
      <w:r w:rsidR="00CB3116">
        <w:rPr>
          <w:rFonts w:ascii="Calibri" w:hAnsi="Calibri" w:cs="Calibri"/>
          <w:i/>
          <w:iCs/>
          <w:color w:val="AEAAAA" w:themeColor="background2" w:themeShade="BF"/>
          <w:sz w:val="26"/>
          <w:szCs w:val="26"/>
        </w:rPr>
        <w:t>speta</w:t>
      </w:r>
      <w:r>
        <w:rPr>
          <w:rFonts w:ascii="Calibri" w:hAnsi="Calibri" w:cs="Calibri"/>
          <w:i/>
          <w:iCs/>
          <w:color w:val="AEAAAA" w:themeColor="background2" w:themeShade="BF"/>
          <w:sz w:val="26"/>
          <w:szCs w:val="26"/>
        </w:rPr>
        <w:t>r</w:t>
      </w:r>
      <w:r w:rsidRPr="001660BE">
        <w:rPr>
          <w:rFonts w:ascii="Calibri" w:hAnsi="Calibri" w:cs="Calibri"/>
          <w:i/>
          <w:iCs/>
          <w:color w:val="AEAAAA" w:themeColor="background2" w:themeShade="BF"/>
          <w:sz w:val="26"/>
          <w:szCs w:val="26"/>
        </w:rPr>
        <w:t xml:space="preserve"> </w:t>
      </w:r>
      <w:r w:rsidR="00CB3116">
        <w:rPr>
          <w:rFonts w:ascii="Calibri" w:hAnsi="Calibri" w:cs="Calibri"/>
          <w:i/>
          <w:iCs/>
          <w:color w:val="AEAAAA" w:themeColor="background2" w:themeShade="BF"/>
          <w:sz w:val="26"/>
          <w:szCs w:val="26"/>
        </w:rPr>
        <w:t xml:space="preserve">la </w:t>
      </w:r>
      <w:r>
        <w:rPr>
          <w:rFonts w:ascii="Calibri" w:hAnsi="Calibri" w:cs="Calibri"/>
          <w:i/>
          <w:iCs/>
          <w:color w:val="AEAAAA" w:themeColor="background2" w:themeShade="BF"/>
          <w:sz w:val="26"/>
          <w:szCs w:val="26"/>
        </w:rPr>
        <w:t>luz roja del semáforo</w:t>
      </w:r>
      <w:r w:rsidR="00392D9C">
        <w:rPr>
          <w:rFonts w:ascii="Calibri" w:hAnsi="Calibri" w:cs="Calibri"/>
          <w:i/>
          <w:iCs/>
          <w:color w:val="AEAAAA" w:themeColor="background2" w:themeShade="BF"/>
          <w:sz w:val="26"/>
          <w:szCs w:val="26"/>
        </w:rPr>
        <w:t xml:space="preserve"> </w:t>
      </w:r>
      <w:r w:rsidR="00CB3116">
        <w:rPr>
          <w:rFonts w:ascii="Calibri" w:hAnsi="Calibri" w:cs="Calibri"/>
          <w:i/>
          <w:iCs/>
          <w:color w:val="AEAAAA" w:themeColor="background2" w:themeShade="BF"/>
          <w:sz w:val="26"/>
          <w:szCs w:val="26"/>
        </w:rPr>
        <w:t>(No hacer alto en luz roja)</w:t>
      </w:r>
      <w:r w:rsidRPr="001660BE">
        <w:rPr>
          <w:rFonts w:ascii="Calibri" w:hAnsi="Calibri" w:cs="Calibri"/>
          <w:i/>
          <w:iCs/>
          <w:color w:val="AEAAAA" w:themeColor="background2" w:themeShade="BF"/>
          <w:sz w:val="26"/>
          <w:szCs w:val="26"/>
        </w:rPr>
        <w:t xml:space="preserve">”; </w:t>
      </w:r>
      <w:r w:rsidR="00CB3116">
        <w:rPr>
          <w:rFonts w:ascii="Calibri" w:hAnsi="Calibri" w:cs="Calibri"/>
          <w:i/>
          <w:iCs/>
          <w:color w:val="AEAAAA" w:themeColor="background2" w:themeShade="BF"/>
          <w:sz w:val="26"/>
          <w:szCs w:val="26"/>
        </w:rPr>
        <w:t xml:space="preserve">y: “Por no portar licencia vigente”; </w:t>
      </w:r>
      <w:r w:rsidRPr="001660BE">
        <w:rPr>
          <w:rFonts w:ascii="Calibri" w:hAnsi="Calibri" w:cs="Calibri"/>
          <w:iCs/>
          <w:color w:val="AEAAAA" w:themeColor="background2" w:themeShade="BF"/>
          <w:sz w:val="26"/>
          <w:szCs w:val="26"/>
        </w:rPr>
        <w:t xml:space="preserve">como referencia </w:t>
      </w:r>
      <w:r w:rsidR="00CB3116">
        <w:rPr>
          <w:rFonts w:ascii="Calibri" w:hAnsi="Calibri" w:cs="Calibri"/>
          <w:iCs/>
          <w:color w:val="AEAAAA" w:themeColor="background2" w:themeShade="BF"/>
          <w:sz w:val="26"/>
          <w:szCs w:val="26"/>
        </w:rPr>
        <w:t xml:space="preserve">escribió: </w:t>
      </w:r>
      <w:r w:rsidR="00CB3116" w:rsidRPr="00CB3116">
        <w:rPr>
          <w:rFonts w:ascii="Calibri" w:hAnsi="Calibri" w:cs="Calibri"/>
          <w:i/>
          <w:iCs/>
          <w:color w:val="AEAAAA" w:themeColor="background2" w:themeShade="BF"/>
          <w:sz w:val="26"/>
          <w:szCs w:val="26"/>
        </w:rPr>
        <w:t>“Hermenegildo Bustos”</w:t>
      </w:r>
      <w:r w:rsidR="00CB3116">
        <w:rPr>
          <w:rFonts w:ascii="Calibri" w:hAnsi="Calibri" w:cs="Calibri"/>
          <w:i/>
          <w:iCs/>
          <w:color w:val="AEAAAA" w:themeColor="background2" w:themeShade="BF"/>
          <w:sz w:val="26"/>
          <w:szCs w:val="26"/>
        </w:rPr>
        <w:t>;</w:t>
      </w:r>
      <w:r w:rsidR="00CB3116">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en 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anotó</w:t>
      </w:r>
      <w:r w:rsidR="00CB3116">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w:t>
      </w:r>
      <w:r w:rsidRPr="001660BE">
        <w:rPr>
          <w:rFonts w:ascii="Calibri" w:hAnsi="Calibri" w:cs="Calibri"/>
          <w:iCs/>
          <w:color w:val="AEAAAA" w:themeColor="background2" w:themeShade="BF"/>
          <w:sz w:val="26"/>
          <w:szCs w:val="26"/>
        </w:rPr>
        <w:t>la boleta</w:t>
      </w:r>
      <w:r w:rsidR="00CB3116">
        <w:rPr>
          <w:rFonts w:ascii="Calibri" w:hAnsi="Calibri" w:cs="Calibri"/>
          <w:iCs/>
          <w:color w:val="AEAAAA" w:themeColor="background2" w:themeShade="BF"/>
          <w:sz w:val="26"/>
          <w:szCs w:val="26"/>
        </w:rPr>
        <w:t xml:space="preserve">: </w:t>
      </w:r>
      <w:r w:rsidR="00CB3116" w:rsidRPr="00CB3116">
        <w:rPr>
          <w:rFonts w:ascii="Calibri" w:hAnsi="Calibri" w:cs="Calibri"/>
          <w:i/>
          <w:iCs/>
          <w:color w:val="AEAAAA" w:themeColor="background2" w:themeShade="BF"/>
          <w:sz w:val="26"/>
          <w:szCs w:val="26"/>
        </w:rPr>
        <w:t>“Morelos y H. Bustos)</w:t>
      </w:r>
      <w:r w:rsidRPr="001660BE">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que en el espacio para determinar cómo fue </w:t>
      </w:r>
      <w:r w:rsidRPr="001660BE">
        <w:rPr>
          <w:rFonts w:ascii="Calibri" w:hAnsi="Calibri" w:cs="Calibri"/>
          <w:iCs/>
          <w:color w:val="AEAAAA" w:themeColor="background2" w:themeShade="BF"/>
          <w:sz w:val="26"/>
          <w:szCs w:val="26"/>
        </w:rPr>
        <w:t>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CB3116">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escribió</w:t>
      </w:r>
      <w:r w:rsidR="00CB3116">
        <w:rPr>
          <w:rFonts w:ascii="Calibri" w:hAnsi="Calibri" w:cs="Calibri"/>
          <w:iCs/>
          <w:color w:val="AEAAAA" w:themeColor="background2" w:themeShade="BF"/>
          <w:sz w:val="26"/>
          <w:szCs w:val="26"/>
        </w:rPr>
        <w:t xml:space="preserve"> dato alguno</w:t>
      </w:r>
      <w:r>
        <w:rPr>
          <w:rFonts w:ascii="Calibri" w:hAnsi="Calibri" w:cs="Calibri"/>
          <w:i/>
          <w:iCs/>
          <w:color w:val="AEAAAA" w:themeColor="background2" w:themeShade="BF"/>
          <w:sz w:val="26"/>
          <w:szCs w:val="26"/>
        </w:rPr>
        <w:t xml:space="preserve">. . . . . . . . . . . . . . </w:t>
      </w:r>
      <w:r w:rsidR="00CB3116">
        <w:rPr>
          <w:rFonts w:ascii="Calibri" w:hAnsi="Calibri" w:cs="Calibri"/>
          <w:i/>
          <w:iCs/>
          <w:color w:val="AEAAAA" w:themeColor="background2" w:themeShade="BF"/>
          <w:sz w:val="26"/>
          <w:szCs w:val="26"/>
        </w:rPr>
        <w:t xml:space="preserve">. . . . . . </w:t>
      </w:r>
      <w:r w:rsidR="00C538B5">
        <w:rPr>
          <w:rFonts w:ascii="Calibri" w:hAnsi="Calibri" w:cs="Calibri"/>
          <w:i/>
          <w:iCs/>
          <w:color w:val="AEAAAA" w:themeColor="background2" w:themeShade="BF"/>
          <w:sz w:val="26"/>
          <w:szCs w:val="26"/>
        </w:rPr>
        <w:t xml:space="preserve">. . . . . . . . . </w:t>
      </w:r>
    </w:p>
    <w:p w:rsidR="00664990" w:rsidRPr="001660BE" w:rsidRDefault="00664990" w:rsidP="00664990">
      <w:pPr>
        <w:ind w:firstLine="708"/>
        <w:jc w:val="both"/>
        <w:rPr>
          <w:rFonts w:ascii="Calibri" w:hAnsi="Calibri" w:cs="Calibri"/>
          <w:i/>
          <w:iCs/>
          <w:color w:val="AEAAAA" w:themeColor="background2" w:themeShade="BF"/>
          <w:sz w:val="20"/>
          <w:szCs w:val="20"/>
        </w:rPr>
      </w:pPr>
    </w:p>
    <w:p w:rsidR="00664990" w:rsidRPr="001660BE" w:rsidRDefault="00664990" w:rsidP="00664990">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 xml:space="preserve">la </w:t>
      </w:r>
      <w:r w:rsidR="00F03158">
        <w:rPr>
          <w:rFonts w:ascii="Calibri" w:hAnsi="Calibri"/>
          <w:bCs/>
          <w:color w:val="AEAAAA" w:themeColor="background2" w:themeShade="BF"/>
          <w:sz w:val="26"/>
          <w:szCs w:val="26"/>
        </w:rPr>
        <w:t xml:space="preserve">tarjeta de </w:t>
      </w:r>
      <w:r>
        <w:rPr>
          <w:rFonts w:ascii="Calibri" w:hAnsi="Calibri"/>
          <w:bCs/>
          <w:color w:val="AEAAAA" w:themeColor="background2" w:themeShade="BF"/>
          <w:sz w:val="26"/>
          <w:szCs w:val="26"/>
        </w:rPr>
        <w:t>c</w:t>
      </w:r>
      <w:r w:rsidR="00F03158">
        <w:rPr>
          <w:rFonts w:ascii="Calibri" w:hAnsi="Calibri"/>
          <w:bCs/>
          <w:color w:val="AEAAAA" w:themeColor="background2" w:themeShade="BF"/>
          <w:sz w:val="26"/>
          <w:szCs w:val="26"/>
        </w:rPr>
        <w:t xml:space="preserve">irculación </w:t>
      </w:r>
      <w:r>
        <w:rPr>
          <w:rFonts w:ascii="Calibri" w:hAnsi="Calibri"/>
          <w:bCs/>
          <w:color w:val="AEAAAA" w:themeColor="background2" w:themeShade="BF"/>
          <w:sz w:val="26"/>
          <w:szCs w:val="26"/>
        </w:rPr>
        <w:t xml:space="preserve">del vehículo </w:t>
      </w:r>
      <w:r w:rsidR="00F03158">
        <w:rPr>
          <w:rFonts w:ascii="Calibri" w:hAnsi="Calibri"/>
          <w:bCs/>
          <w:color w:val="AEAAAA" w:themeColor="background2" w:themeShade="BF"/>
          <w:sz w:val="26"/>
          <w:szCs w:val="26"/>
        </w:rPr>
        <w:t xml:space="preserve">que era </w:t>
      </w:r>
      <w:r>
        <w:rPr>
          <w:rFonts w:ascii="Calibri" w:hAnsi="Calibri"/>
          <w:bCs/>
          <w:color w:val="AEAAAA" w:themeColor="background2" w:themeShade="BF"/>
          <w:sz w:val="26"/>
          <w:szCs w:val="26"/>
        </w:rPr>
        <w:t>conducido por el justiciable</w:t>
      </w:r>
      <w:r w:rsidRPr="001660BE">
        <w:rPr>
          <w:rFonts w:ascii="Calibri" w:hAnsi="Calibri" w:cs="Calibri"/>
          <w:color w:val="AEAAAA" w:themeColor="background2" w:themeShade="BF"/>
          <w:sz w:val="26"/>
          <w:szCs w:val="26"/>
          <w:lang w:val="es-ES"/>
        </w:rPr>
        <w:t>.</w:t>
      </w:r>
      <w:r w:rsidR="00F03158">
        <w:rPr>
          <w:rFonts w:ascii="Calibri" w:hAnsi="Calibri" w:cs="Calibri"/>
          <w:color w:val="AEAAAA" w:themeColor="background2" w:themeShade="BF"/>
          <w:sz w:val="26"/>
          <w:szCs w:val="26"/>
          <w:lang w:val="es-ES"/>
        </w:rPr>
        <w:t xml:space="preserve"> </w:t>
      </w:r>
      <w:r w:rsidR="00C538B5">
        <w:rPr>
          <w:rFonts w:ascii="Calibri" w:hAnsi="Calibri" w:cs="Calibri"/>
          <w:color w:val="AEAAAA" w:themeColor="background2" w:themeShade="BF"/>
          <w:sz w:val="26"/>
          <w:szCs w:val="26"/>
          <w:lang w:val="es-ES"/>
        </w:rPr>
        <w:t xml:space="preserve">. . . . . . . . . . . . . . . . . . . . . . . . . . . . . . . . . . . . . . . . . . . . . . . . . . . . . . . . . . . . </w:t>
      </w:r>
    </w:p>
    <w:p w:rsidR="00664990" w:rsidRDefault="00664990" w:rsidP="00664990">
      <w:pPr>
        <w:pStyle w:val="Textoindependiente"/>
        <w:tabs>
          <w:tab w:val="left" w:pos="3594"/>
        </w:tabs>
        <w:rPr>
          <w:rFonts w:ascii="Calibri" w:hAnsi="Calibri" w:cs="Calibri"/>
          <w:color w:val="AEAAAA" w:themeColor="background2" w:themeShade="BF"/>
          <w:sz w:val="20"/>
          <w:szCs w:val="20"/>
          <w:lang w:val="es-ES"/>
        </w:rPr>
      </w:pPr>
    </w:p>
    <w:p w:rsidR="00664990" w:rsidRPr="001C1C27" w:rsidRDefault="00664990" w:rsidP="00664990">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w:t>
      </w:r>
      <w:r w:rsidR="000C46BA">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xml:space="preserve"> infracci</w:t>
      </w:r>
      <w:r w:rsidR="000C46BA">
        <w:rPr>
          <w:rFonts w:ascii="Calibri" w:hAnsi="Calibri" w:cs="Calibri"/>
          <w:color w:val="AEAAAA" w:themeColor="background2" w:themeShade="BF"/>
          <w:sz w:val="26"/>
          <w:szCs w:val="26"/>
        </w:rPr>
        <w:t>o</w:t>
      </w:r>
      <w:r w:rsidRPr="001C1C27">
        <w:rPr>
          <w:rFonts w:ascii="Calibri" w:hAnsi="Calibri" w:cs="Calibri"/>
          <w:color w:val="AEAAAA" w:themeColor="background2" w:themeShade="BF"/>
          <w:sz w:val="26"/>
          <w:szCs w:val="26"/>
        </w:rPr>
        <w:t>n</w:t>
      </w:r>
      <w:r w:rsidR="000C46BA">
        <w:rPr>
          <w:rFonts w:ascii="Calibri" w:hAnsi="Calibri" w:cs="Calibri"/>
          <w:color w:val="AEAAAA" w:themeColor="background2" w:themeShade="BF"/>
          <w:sz w:val="26"/>
          <w:szCs w:val="26"/>
        </w:rPr>
        <w:t>es</w:t>
      </w:r>
      <w:r w:rsidRPr="001C1C27">
        <w:rPr>
          <w:rFonts w:ascii="Calibri" w:hAnsi="Calibri" w:cs="Calibri"/>
          <w:color w:val="AEAAAA" w:themeColor="background2" w:themeShade="BF"/>
          <w:sz w:val="26"/>
          <w:szCs w:val="26"/>
        </w:rPr>
        <w:t xml:space="preserve"> fue</w:t>
      </w:r>
      <w:r w:rsidR="000C46BA">
        <w:rPr>
          <w:rFonts w:ascii="Calibri" w:hAnsi="Calibri" w:cs="Calibri"/>
          <w:color w:val="AEAAAA" w:themeColor="background2" w:themeShade="BF"/>
          <w:sz w:val="26"/>
          <w:szCs w:val="26"/>
        </w:rPr>
        <w:t>ron</w:t>
      </w:r>
      <w:r w:rsidRPr="001C1C27">
        <w:rPr>
          <w:rFonts w:ascii="Calibri" w:hAnsi="Calibri" w:cs="Calibri"/>
          <w:color w:val="AEAAAA" w:themeColor="background2" w:themeShade="BF"/>
          <w:sz w:val="26"/>
          <w:szCs w:val="26"/>
        </w:rPr>
        <w:t xml:space="preserve"> posteriormente calificada</w:t>
      </w:r>
      <w:r w:rsidR="000C46BA">
        <w:rPr>
          <w:rFonts w:ascii="Calibri" w:hAnsi="Calibri" w:cs="Calibri"/>
          <w:color w:val="AEAAAA" w:themeColor="background2" w:themeShade="BF"/>
          <w:sz w:val="26"/>
          <w:szCs w:val="26"/>
        </w:rPr>
        <w:t>s</w:t>
      </w:r>
      <w:r w:rsidRPr="001C1C27">
        <w:rPr>
          <w:rFonts w:ascii="Calibri" w:hAnsi="Calibri" w:cs="Calibri"/>
          <w:color w:val="AEAAAA" w:themeColor="background2" w:themeShade="BF"/>
          <w:sz w:val="26"/>
          <w:szCs w:val="26"/>
        </w:rPr>
        <w:t>, pues se le impus</w:t>
      </w:r>
      <w:r w:rsidR="000C46BA">
        <w:rPr>
          <w:rFonts w:ascii="Calibri" w:hAnsi="Calibri" w:cs="Calibri"/>
          <w:color w:val="AEAAAA" w:themeColor="background2" w:themeShade="BF"/>
          <w:sz w:val="26"/>
          <w:szCs w:val="26"/>
        </w:rPr>
        <w:t>ier</w:t>
      </w:r>
      <w:r w:rsidRPr="001C1C27">
        <w:rPr>
          <w:rFonts w:ascii="Calibri" w:hAnsi="Calibri" w:cs="Calibri"/>
          <w:color w:val="AEAAAA" w:themeColor="background2" w:themeShade="BF"/>
          <w:sz w:val="26"/>
          <w:szCs w:val="26"/>
        </w:rPr>
        <w:t>o</w:t>
      </w:r>
      <w:r w:rsidR="000C46BA">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 xml:space="preserve"> </w:t>
      </w:r>
      <w:r w:rsidR="000C46BA">
        <w:rPr>
          <w:rFonts w:ascii="Calibri" w:hAnsi="Calibri" w:cs="Calibri"/>
          <w:color w:val="AEAAAA" w:themeColor="background2" w:themeShade="BF"/>
          <w:sz w:val="26"/>
          <w:szCs w:val="26"/>
        </w:rPr>
        <w:t>dos</w:t>
      </w:r>
      <w:r>
        <w:rPr>
          <w:rFonts w:ascii="Calibri" w:hAnsi="Calibri" w:cs="Calibri"/>
          <w:color w:val="AEAAAA" w:themeColor="background2" w:themeShade="BF"/>
          <w:sz w:val="26"/>
          <w:szCs w:val="26"/>
        </w:rPr>
        <w:t xml:space="preserve"> multa</w:t>
      </w:r>
      <w:r w:rsidR="000C46BA">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 xml:space="preserve"> </w:t>
      </w:r>
      <w:r w:rsidR="000C46BA">
        <w:rPr>
          <w:rFonts w:ascii="Calibri" w:hAnsi="Calibri" w:cs="Calibri"/>
          <w:color w:val="AEAAAA" w:themeColor="background2" w:themeShade="BF"/>
          <w:sz w:val="26"/>
          <w:szCs w:val="26"/>
        </w:rPr>
        <w:t>que en conjunto ascienden a</w:t>
      </w:r>
      <w:r>
        <w:rPr>
          <w:rFonts w:ascii="Calibri" w:hAnsi="Calibri" w:cs="Calibri"/>
          <w:color w:val="AEAAAA" w:themeColor="background2" w:themeShade="BF"/>
          <w:sz w:val="26"/>
          <w:szCs w:val="26"/>
        </w:rPr>
        <w:t xml:space="preserve"> la cantidad de </w:t>
      </w:r>
      <w:r w:rsidR="00392D9C">
        <w:rPr>
          <w:rFonts w:ascii="Calibri" w:hAnsi="Calibri" w:cs="Calibri"/>
          <w:color w:val="AEAAAA" w:themeColor="background2" w:themeShade="BF"/>
          <w:sz w:val="26"/>
          <w:szCs w:val="26"/>
        </w:rPr>
        <w:t>$</w:t>
      </w:r>
      <w:r w:rsidR="000C46BA">
        <w:rPr>
          <w:rFonts w:ascii="Calibri" w:hAnsi="Calibri" w:cs="Calibri"/>
          <w:color w:val="AEAAAA" w:themeColor="background2" w:themeShade="BF"/>
          <w:sz w:val="26"/>
          <w:szCs w:val="26"/>
        </w:rPr>
        <w:t xml:space="preserve">332.33 </w:t>
      </w:r>
      <w:r w:rsidR="00392D9C" w:rsidRPr="00A15727">
        <w:rPr>
          <w:rFonts w:ascii="Calibri" w:hAnsi="Calibri" w:cs="Calibri"/>
          <w:color w:val="AEAAAA" w:themeColor="background2" w:themeShade="BF"/>
          <w:sz w:val="26"/>
          <w:szCs w:val="26"/>
        </w:rPr>
        <w:t>(</w:t>
      </w:r>
      <w:r w:rsidR="000C46BA">
        <w:rPr>
          <w:rFonts w:ascii="Calibri" w:hAnsi="Calibri" w:cs="Calibri"/>
          <w:color w:val="AEAAAA" w:themeColor="background2" w:themeShade="BF"/>
          <w:sz w:val="26"/>
          <w:szCs w:val="26"/>
        </w:rPr>
        <w:t xml:space="preserve">Trescientos treinta y dos pesos 33/100 Moneda Nacional); </w:t>
      </w:r>
      <w:r w:rsidRPr="001C1C27">
        <w:rPr>
          <w:rFonts w:ascii="Calibri" w:hAnsi="Calibri" w:cs="Calibri"/>
          <w:color w:val="AEAAAA" w:themeColor="background2" w:themeShade="BF"/>
          <w:sz w:val="26"/>
          <w:szCs w:val="26"/>
        </w:rPr>
        <w:t xml:space="preserve">lo que se encuentra debidamente acreditado con el </w:t>
      </w:r>
      <w:r>
        <w:rPr>
          <w:rFonts w:ascii="Calibri" w:hAnsi="Calibri" w:cs="Calibri"/>
          <w:color w:val="AEAAAA" w:themeColor="background2" w:themeShade="BF"/>
          <w:sz w:val="26"/>
          <w:szCs w:val="26"/>
        </w:rPr>
        <w:t xml:space="preserve">original del </w:t>
      </w:r>
      <w:r w:rsidRPr="001C1C27">
        <w:rPr>
          <w:rFonts w:ascii="Calibri" w:hAnsi="Calibri" w:cs="Calibri"/>
          <w:color w:val="AEAAAA" w:themeColor="background2" w:themeShade="BF"/>
          <w:sz w:val="26"/>
          <w:szCs w:val="26"/>
        </w:rPr>
        <w:t xml:space="preserve">recibo oficial de pago </w:t>
      </w:r>
      <w:r>
        <w:rPr>
          <w:rFonts w:ascii="Calibri" w:hAnsi="Calibri" w:cs="Calibri"/>
          <w:color w:val="AEAAAA" w:themeColor="background2" w:themeShade="BF"/>
          <w:sz w:val="26"/>
          <w:szCs w:val="26"/>
        </w:rPr>
        <w:t xml:space="preserve">con </w:t>
      </w:r>
      <w:r w:rsidRPr="001C1C27">
        <w:rPr>
          <w:rFonts w:ascii="Calibri" w:hAnsi="Calibri" w:cs="Calibri"/>
          <w:color w:val="AEAAAA" w:themeColor="background2" w:themeShade="BF"/>
          <w:sz w:val="26"/>
          <w:szCs w:val="26"/>
        </w:rPr>
        <w:t xml:space="preserve">número </w:t>
      </w:r>
      <w:r w:rsidRPr="001C1C27">
        <w:rPr>
          <w:rFonts w:ascii="Calibri" w:hAnsi="Calibri" w:cs="Calibri"/>
          <w:color w:val="AEAAAA" w:themeColor="background2" w:themeShade="BF"/>
          <w:sz w:val="26"/>
          <w:szCs w:val="26"/>
          <w:lang w:val="es-MX"/>
        </w:rPr>
        <w:t xml:space="preserve">AA </w:t>
      </w:r>
      <w:r>
        <w:rPr>
          <w:rFonts w:ascii="Calibri" w:hAnsi="Calibri" w:cs="Calibri"/>
          <w:color w:val="AEAAAA" w:themeColor="background2" w:themeShade="BF"/>
          <w:sz w:val="26"/>
          <w:szCs w:val="26"/>
          <w:lang w:val="es-MX"/>
        </w:rPr>
        <w:t>56</w:t>
      </w:r>
      <w:r w:rsidR="000C46BA">
        <w:rPr>
          <w:rFonts w:ascii="Calibri" w:hAnsi="Calibri" w:cs="Calibri"/>
          <w:color w:val="AEAAAA" w:themeColor="background2" w:themeShade="BF"/>
          <w:sz w:val="26"/>
          <w:szCs w:val="26"/>
          <w:lang w:val="es-MX"/>
        </w:rPr>
        <w:t>4</w:t>
      </w:r>
      <w:r>
        <w:rPr>
          <w:rFonts w:ascii="Calibri" w:hAnsi="Calibri" w:cs="Calibri"/>
          <w:color w:val="AEAAAA" w:themeColor="background2" w:themeShade="BF"/>
          <w:sz w:val="26"/>
          <w:szCs w:val="26"/>
          <w:lang w:val="es-MX"/>
        </w:rPr>
        <w:t>2</w:t>
      </w:r>
      <w:r w:rsidR="000C46BA">
        <w:rPr>
          <w:rFonts w:ascii="Calibri" w:hAnsi="Calibri" w:cs="Calibri"/>
          <w:color w:val="AEAAAA" w:themeColor="background2" w:themeShade="BF"/>
          <w:sz w:val="26"/>
          <w:szCs w:val="26"/>
          <w:lang w:val="es-MX"/>
        </w:rPr>
        <w:t>210</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w:t>
      </w:r>
      <w:r w:rsidRPr="001C1C27">
        <w:rPr>
          <w:rFonts w:ascii="Calibri" w:hAnsi="Calibri" w:cs="Calibri"/>
          <w:color w:val="AEAAAA" w:themeColor="background2" w:themeShade="BF"/>
          <w:sz w:val="26"/>
          <w:szCs w:val="26"/>
          <w:lang w:val="es-MX"/>
        </w:rPr>
        <w:t>c</w:t>
      </w:r>
      <w:r>
        <w:rPr>
          <w:rFonts w:ascii="Calibri" w:hAnsi="Calibri" w:cs="Calibri"/>
          <w:color w:val="AEAAAA" w:themeColor="background2" w:themeShade="BF"/>
          <w:sz w:val="26"/>
          <w:szCs w:val="26"/>
          <w:lang w:val="es-MX"/>
        </w:rPr>
        <w:t>inc</w:t>
      </w:r>
      <w:r w:rsidRPr="001C1C27">
        <w:rPr>
          <w:rFonts w:ascii="Calibri" w:hAnsi="Calibri" w:cs="Calibri"/>
          <w:color w:val="AEAAAA" w:themeColor="background2" w:themeShade="BF"/>
          <w:sz w:val="26"/>
          <w:szCs w:val="26"/>
          <w:lang w:val="es-MX"/>
        </w:rPr>
        <w:t>o-</w:t>
      </w:r>
      <w:r>
        <w:rPr>
          <w:rFonts w:ascii="Calibri" w:hAnsi="Calibri" w:cs="Calibri"/>
          <w:color w:val="AEAAAA" w:themeColor="background2" w:themeShade="BF"/>
          <w:sz w:val="26"/>
          <w:szCs w:val="26"/>
          <w:lang w:val="es-MX"/>
        </w:rPr>
        <w:t>seis-</w:t>
      </w:r>
      <w:r w:rsidR="000C46BA">
        <w:rPr>
          <w:rFonts w:ascii="Calibri" w:hAnsi="Calibri" w:cs="Calibri"/>
          <w:color w:val="AEAAAA" w:themeColor="background2" w:themeShade="BF"/>
          <w:sz w:val="26"/>
          <w:szCs w:val="26"/>
          <w:lang w:val="es-MX"/>
        </w:rPr>
        <w:t>cuatr</w:t>
      </w:r>
      <w:r>
        <w:rPr>
          <w:rFonts w:ascii="Calibri" w:hAnsi="Calibri" w:cs="Calibri"/>
          <w:color w:val="AEAAAA" w:themeColor="background2" w:themeShade="BF"/>
          <w:sz w:val="26"/>
          <w:szCs w:val="26"/>
          <w:lang w:val="es-MX"/>
        </w:rPr>
        <w:t>o-dos-</w:t>
      </w:r>
      <w:r w:rsidR="000C46BA">
        <w:rPr>
          <w:rFonts w:ascii="Calibri" w:hAnsi="Calibri" w:cs="Calibri"/>
          <w:color w:val="AEAAAA" w:themeColor="background2" w:themeShade="BF"/>
          <w:sz w:val="26"/>
          <w:szCs w:val="26"/>
          <w:lang w:val="es-MX"/>
        </w:rPr>
        <w:t>d</w:t>
      </w:r>
      <w:r>
        <w:rPr>
          <w:rFonts w:ascii="Calibri" w:hAnsi="Calibri" w:cs="Calibri"/>
          <w:color w:val="AEAAAA" w:themeColor="background2" w:themeShade="BF"/>
          <w:sz w:val="26"/>
          <w:szCs w:val="26"/>
          <w:lang w:val="es-MX"/>
        </w:rPr>
        <w:t>o</w:t>
      </w:r>
      <w:r w:rsidR="000C46BA">
        <w:rPr>
          <w:rFonts w:ascii="Calibri" w:hAnsi="Calibri" w:cs="Calibri"/>
          <w:color w:val="AEAAAA" w:themeColor="background2" w:themeShade="BF"/>
          <w:sz w:val="26"/>
          <w:szCs w:val="26"/>
          <w:lang w:val="es-MX"/>
        </w:rPr>
        <w:t>s</w:t>
      </w:r>
      <w:r>
        <w:rPr>
          <w:rFonts w:ascii="Calibri" w:hAnsi="Calibri" w:cs="Calibri"/>
          <w:color w:val="AEAAAA" w:themeColor="background2" w:themeShade="BF"/>
          <w:sz w:val="26"/>
          <w:szCs w:val="26"/>
          <w:lang w:val="es-MX"/>
        </w:rPr>
        <w:t>-</w:t>
      </w:r>
      <w:r w:rsidR="000C46BA">
        <w:rPr>
          <w:rFonts w:ascii="Calibri" w:hAnsi="Calibri" w:cs="Calibri"/>
          <w:color w:val="AEAAAA" w:themeColor="background2" w:themeShade="BF"/>
          <w:sz w:val="26"/>
          <w:szCs w:val="26"/>
          <w:lang w:val="es-MX"/>
        </w:rPr>
        <w:t>un</w:t>
      </w:r>
      <w:r>
        <w:rPr>
          <w:rFonts w:ascii="Calibri" w:hAnsi="Calibri" w:cs="Calibri"/>
          <w:color w:val="AEAAAA" w:themeColor="background2" w:themeShade="BF"/>
          <w:sz w:val="26"/>
          <w:szCs w:val="26"/>
          <w:lang w:val="es-MX"/>
        </w:rPr>
        <w:t>o-</w:t>
      </w:r>
      <w:r w:rsidR="000C46BA">
        <w:rPr>
          <w:rFonts w:ascii="Calibri" w:hAnsi="Calibri" w:cs="Calibri"/>
          <w:color w:val="AEAAAA" w:themeColor="background2" w:themeShade="BF"/>
          <w:sz w:val="26"/>
          <w:szCs w:val="26"/>
          <w:lang w:val="es-MX"/>
        </w:rPr>
        <w:t>c</w:t>
      </w:r>
      <w:r>
        <w:rPr>
          <w:rFonts w:ascii="Calibri" w:hAnsi="Calibri" w:cs="Calibri"/>
          <w:color w:val="AEAAAA" w:themeColor="background2" w:themeShade="BF"/>
          <w:sz w:val="26"/>
          <w:szCs w:val="26"/>
          <w:lang w:val="es-MX"/>
        </w:rPr>
        <w:t>e</w:t>
      </w:r>
      <w:r w:rsidR="000C46BA">
        <w:rPr>
          <w:rFonts w:ascii="Calibri" w:hAnsi="Calibri" w:cs="Calibri"/>
          <w:color w:val="AEAAAA" w:themeColor="background2" w:themeShade="BF"/>
          <w:sz w:val="26"/>
          <w:szCs w:val="26"/>
          <w:lang w:val="es-MX"/>
        </w:rPr>
        <w:t>ro</w:t>
      </w:r>
      <w:r w:rsidRPr="001C1C27">
        <w:rPr>
          <w:rFonts w:ascii="Calibri" w:hAnsi="Calibri" w:cs="Calibri"/>
          <w:color w:val="AEAAAA" w:themeColor="background2" w:themeShade="BF"/>
          <w:sz w:val="26"/>
          <w:szCs w:val="26"/>
          <w:lang w:val="es-MX"/>
        </w:rPr>
        <w:t xml:space="preserve">); emitido el día </w:t>
      </w:r>
      <w:r w:rsidR="000C46BA">
        <w:rPr>
          <w:rFonts w:ascii="Calibri" w:hAnsi="Calibri" w:cs="Calibri"/>
          <w:color w:val="AEAAAA" w:themeColor="background2" w:themeShade="BF"/>
          <w:sz w:val="26"/>
          <w:szCs w:val="26"/>
          <w:lang w:val="es-MX"/>
        </w:rPr>
        <w:t>11</w:t>
      </w:r>
      <w:r w:rsidRPr="001C1C27">
        <w:rPr>
          <w:rFonts w:ascii="Calibri" w:hAnsi="Calibri" w:cs="Calibri"/>
          <w:color w:val="AEAAAA" w:themeColor="background2" w:themeShade="BF"/>
          <w:sz w:val="26"/>
          <w:szCs w:val="26"/>
          <w:lang w:val="es-MX"/>
        </w:rPr>
        <w:t xml:space="preserve"> </w:t>
      </w:r>
      <w:r w:rsidR="000C46BA">
        <w:rPr>
          <w:rFonts w:ascii="Calibri" w:hAnsi="Calibri" w:cs="Calibri"/>
          <w:color w:val="AEAAAA" w:themeColor="background2" w:themeShade="BF"/>
          <w:sz w:val="26"/>
          <w:szCs w:val="26"/>
          <w:lang w:val="es-MX"/>
        </w:rPr>
        <w:t>onc</w:t>
      </w:r>
      <w:r w:rsidRPr="001C1C27">
        <w:rPr>
          <w:rFonts w:ascii="Calibri" w:hAnsi="Calibri" w:cs="Calibri"/>
          <w:color w:val="AEAAAA" w:themeColor="background2" w:themeShade="BF"/>
          <w:sz w:val="26"/>
          <w:szCs w:val="26"/>
          <w:lang w:val="es-MX"/>
        </w:rPr>
        <w:t>e</w:t>
      </w:r>
      <w:r>
        <w:rPr>
          <w:rFonts w:ascii="Calibri" w:hAnsi="Calibri" w:cs="Calibri"/>
          <w:color w:val="AEAAAA" w:themeColor="background2" w:themeShade="BF"/>
          <w:sz w:val="26"/>
          <w:szCs w:val="26"/>
          <w:lang w:val="es-MX"/>
        </w:rPr>
        <w:t xml:space="preserve"> de abril del presente </w:t>
      </w:r>
      <w:r w:rsidRPr="001C1C27">
        <w:rPr>
          <w:rFonts w:ascii="Calibri" w:hAnsi="Calibri" w:cs="Calibri"/>
          <w:color w:val="AEAAAA" w:themeColor="background2" w:themeShade="BF"/>
          <w:sz w:val="26"/>
          <w:szCs w:val="26"/>
          <w:lang w:val="es-MX"/>
        </w:rPr>
        <w:t>año</w:t>
      </w:r>
      <w:r>
        <w:rPr>
          <w:rFonts w:ascii="Calibri" w:hAnsi="Calibri" w:cs="Calibri"/>
          <w:color w:val="AEAAAA" w:themeColor="background2" w:themeShade="BF"/>
          <w:sz w:val="26"/>
          <w:szCs w:val="26"/>
          <w:lang w:val="es-MX"/>
        </w:rPr>
        <w:t xml:space="preserve">; visible en el expediente en copia certificada a foja </w:t>
      </w:r>
      <w:r w:rsidR="000C46BA">
        <w:rPr>
          <w:rFonts w:ascii="Calibri" w:hAnsi="Calibri" w:cs="Calibri"/>
          <w:color w:val="AEAAAA" w:themeColor="background2" w:themeShade="BF"/>
          <w:sz w:val="26"/>
          <w:szCs w:val="26"/>
          <w:lang w:val="es-MX"/>
        </w:rPr>
        <w:t>8</w:t>
      </w:r>
      <w:r>
        <w:rPr>
          <w:rFonts w:ascii="Calibri" w:hAnsi="Calibri" w:cs="Calibri"/>
          <w:color w:val="AEAAAA" w:themeColor="background2" w:themeShade="BF"/>
          <w:sz w:val="26"/>
          <w:szCs w:val="26"/>
          <w:lang w:val="es-MX"/>
        </w:rPr>
        <w:t xml:space="preserve"> </w:t>
      </w:r>
      <w:r w:rsidR="000C46BA">
        <w:rPr>
          <w:rFonts w:ascii="Calibri" w:hAnsi="Calibri" w:cs="Calibri"/>
          <w:color w:val="AEAAAA" w:themeColor="background2" w:themeShade="BF"/>
          <w:sz w:val="26"/>
          <w:szCs w:val="26"/>
          <w:lang w:val="es-MX"/>
        </w:rPr>
        <w:t>ocho</w:t>
      </w:r>
      <w:r w:rsidR="000C46BA">
        <w:rPr>
          <w:rFonts w:ascii="Calibri" w:hAnsi="Calibri" w:cs="Calibri"/>
          <w:color w:val="AEAAAA" w:themeColor="background2" w:themeShade="BF"/>
          <w:sz w:val="26"/>
          <w:szCs w:val="26"/>
        </w:rPr>
        <w:t xml:space="preserve">. . . . . . . . . </w:t>
      </w:r>
    </w:p>
    <w:p w:rsidR="00664990" w:rsidRPr="001660BE" w:rsidRDefault="00664990" w:rsidP="00664990">
      <w:pPr>
        <w:pStyle w:val="Textoindependiente"/>
        <w:tabs>
          <w:tab w:val="left" w:pos="3594"/>
        </w:tabs>
        <w:rPr>
          <w:rFonts w:ascii="Calibri" w:hAnsi="Calibri" w:cs="Calibri"/>
          <w:color w:val="AEAAAA" w:themeColor="background2" w:themeShade="BF"/>
          <w:sz w:val="20"/>
          <w:szCs w:val="20"/>
          <w:lang w:val="es-ES"/>
        </w:rPr>
      </w:pPr>
    </w:p>
    <w:p w:rsidR="00664990" w:rsidRPr="001660BE" w:rsidRDefault="00664990" w:rsidP="00664990">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el impetrante del proceso considera ilegales, pues, en primer término, </w:t>
      </w:r>
      <w:r w:rsidRPr="001660BE">
        <w:rPr>
          <w:rFonts w:ascii="Calibri" w:hAnsi="Calibri" w:cs="Calibri"/>
          <w:b/>
          <w:color w:val="AEAAAA" w:themeColor="background2" w:themeShade="BF"/>
          <w:sz w:val="26"/>
          <w:szCs w:val="26"/>
        </w:rPr>
        <w:t>neg</w:t>
      </w:r>
      <w:r>
        <w:rPr>
          <w:rFonts w:ascii="Calibri" w:hAnsi="Calibri" w:cs="Calibri"/>
          <w:b/>
          <w:color w:val="AEAAAA" w:themeColor="background2" w:themeShade="BF"/>
          <w:sz w:val="26"/>
          <w:szCs w:val="26"/>
        </w:rPr>
        <w:t>ó</w:t>
      </w:r>
      <w:r w:rsidRPr="001660BE">
        <w:rPr>
          <w:rFonts w:ascii="Calibri" w:hAnsi="Calibri" w:cs="Calibri"/>
          <w:b/>
          <w:color w:val="AEAAAA" w:themeColor="background2" w:themeShade="BF"/>
          <w:sz w:val="26"/>
          <w:szCs w:val="26"/>
        </w:rPr>
        <w:t xml:space="preserve">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664990" w:rsidRPr="001660BE" w:rsidRDefault="00664990" w:rsidP="00664990">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664990" w:rsidRPr="001660BE" w:rsidRDefault="00664990" w:rsidP="00664990">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664990" w:rsidRPr="001660BE" w:rsidRDefault="00664990" w:rsidP="00664990">
      <w:pPr>
        <w:tabs>
          <w:tab w:val="left" w:pos="3594"/>
        </w:tabs>
        <w:jc w:val="both"/>
        <w:rPr>
          <w:rFonts w:ascii="Calibri" w:hAnsi="Calibri" w:cs="Calibri"/>
          <w:iCs/>
          <w:color w:val="AEAAAA" w:themeColor="background2" w:themeShade="BF"/>
          <w:sz w:val="20"/>
          <w:szCs w:val="20"/>
          <w:lang w:val="es-MX"/>
        </w:rPr>
      </w:pPr>
    </w:p>
    <w:p w:rsidR="00664990" w:rsidRDefault="00664990" w:rsidP="00664990">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0C46BA">
        <w:rPr>
          <w:rFonts w:ascii="Calibri" w:hAnsi="Calibri" w:cs="Calibri"/>
          <w:color w:val="AEAAAA" w:themeColor="background2" w:themeShade="BF"/>
          <w:sz w:val="26"/>
          <w:szCs w:val="26"/>
        </w:rPr>
        <w:t>T-5431281 (cinco-cuatro-tres-uno-dos-ocho-uno), de fecha 5 cinco de abril del año 2016 dos mil dieciséis</w:t>
      </w:r>
      <w:r w:rsidRPr="001660BE">
        <w:rPr>
          <w:rFonts w:ascii="Calibri" w:hAnsi="Calibri" w:cs="Calibri"/>
          <w:color w:val="AEAAAA" w:themeColor="background2" w:themeShade="BF"/>
          <w:sz w:val="26"/>
          <w:szCs w:val="26"/>
        </w:rPr>
        <w:t>, además, la de establecer la procedencia o improcedencia de la devolución del</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monto pagado por concepto de la</w:t>
      </w:r>
      <w:r w:rsidR="000C46BA">
        <w:rPr>
          <w:rFonts w:ascii="Calibri" w:hAnsi="Calibri"/>
          <w:bCs/>
          <w:color w:val="AEAAAA" w:themeColor="background2" w:themeShade="BF"/>
          <w:sz w:val="26"/>
          <w:szCs w:val="26"/>
        </w:rPr>
        <w:t>s</w:t>
      </w:r>
      <w:r>
        <w:rPr>
          <w:rFonts w:ascii="Calibri" w:hAnsi="Calibri"/>
          <w:bCs/>
          <w:color w:val="AEAAAA" w:themeColor="background2" w:themeShade="BF"/>
          <w:sz w:val="26"/>
          <w:szCs w:val="26"/>
        </w:rPr>
        <w:t xml:space="preserve"> multa</w:t>
      </w:r>
      <w:r w:rsidR="000C46BA">
        <w:rPr>
          <w:rFonts w:ascii="Calibri" w:hAnsi="Calibri"/>
          <w:bCs/>
          <w:color w:val="AEAAAA" w:themeColor="background2" w:themeShade="BF"/>
          <w:sz w:val="26"/>
          <w:szCs w:val="26"/>
        </w:rPr>
        <w:t>s</w:t>
      </w:r>
      <w:r>
        <w:rPr>
          <w:rFonts w:ascii="Calibri" w:hAnsi="Calibri"/>
          <w:bCs/>
          <w:color w:val="AEAAAA" w:themeColor="background2" w:themeShade="BF"/>
          <w:sz w:val="26"/>
          <w:szCs w:val="26"/>
        </w:rPr>
        <w:t xml:space="preserve"> impuesta</w:t>
      </w:r>
      <w:r w:rsidR="000C46BA">
        <w:rPr>
          <w:rFonts w:ascii="Calibri" w:hAnsi="Calibri"/>
          <w:bCs/>
          <w:color w:val="AEAAAA" w:themeColor="background2" w:themeShade="BF"/>
          <w:sz w:val="26"/>
          <w:szCs w:val="26"/>
        </w:rPr>
        <w:t>s</w:t>
      </w:r>
      <w:r>
        <w:rPr>
          <w:rFonts w:ascii="Calibri" w:hAnsi="Calibri"/>
          <w:bCs/>
          <w:color w:val="AEAAAA" w:themeColor="background2" w:themeShade="BF"/>
          <w:sz w:val="26"/>
          <w:szCs w:val="26"/>
        </w:rPr>
        <w:t xml:space="preserve">. . . . . . . . . . . . . . </w:t>
      </w:r>
      <w:r w:rsidR="000C46BA">
        <w:rPr>
          <w:rFonts w:ascii="Calibri" w:hAnsi="Calibri"/>
          <w:bCs/>
          <w:color w:val="AEAAAA" w:themeColor="background2" w:themeShade="BF"/>
          <w:sz w:val="26"/>
          <w:szCs w:val="26"/>
        </w:rPr>
        <w:t xml:space="preserve">. . . . . . . </w:t>
      </w:r>
      <w:r w:rsidR="009C3B1A">
        <w:rPr>
          <w:rFonts w:ascii="Calibri" w:hAnsi="Calibri"/>
          <w:bCs/>
          <w:color w:val="AEAAAA" w:themeColor="background2" w:themeShade="BF"/>
          <w:sz w:val="26"/>
          <w:szCs w:val="26"/>
        </w:rPr>
        <w:t xml:space="preserve">. . . </w:t>
      </w:r>
    </w:p>
    <w:p w:rsidR="00664990" w:rsidRPr="001660BE" w:rsidRDefault="00664990" w:rsidP="00664990">
      <w:pPr>
        <w:pStyle w:val="Textoindependiente"/>
        <w:tabs>
          <w:tab w:val="left" w:pos="3594"/>
        </w:tabs>
        <w:rPr>
          <w:rFonts w:ascii="Calibri" w:hAnsi="Calibri" w:cs="Calibri"/>
          <w:color w:val="AEAAAA" w:themeColor="background2" w:themeShade="BF"/>
          <w:sz w:val="20"/>
          <w:szCs w:val="20"/>
        </w:rPr>
      </w:pPr>
    </w:p>
    <w:p w:rsidR="00664990" w:rsidRPr="001660BE" w:rsidRDefault="00664990" w:rsidP="00664990">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en su</w:t>
      </w:r>
      <w:r w:rsidR="000C46BA">
        <w:rPr>
          <w:rFonts w:ascii="Calibri" w:hAnsi="Calibri"/>
          <w:color w:val="AEAAAA" w:themeColor="background2" w:themeShade="BF"/>
          <w:sz w:val="26"/>
        </w:rPr>
        <w:t>s</w:t>
      </w:r>
      <w:r w:rsidRPr="001660BE">
        <w:rPr>
          <w:rFonts w:ascii="Calibri" w:hAnsi="Calibri"/>
          <w:color w:val="AEAAAA" w:themeColor="background2" w:themeShade="BF"/>
          <w:sz w:val="26"/>
        </w:rPr>
        <w:t xml:space="preserve"> inciso</w:t>
      </w:r>
      <w:r w:rsidR="000C46BA">
        <w:rPr>
          <w:rFonts w:ascii="Calibri" w:hAnsi="Calibri"/>
          <w:color w:val="AEAAAA" w:themeColor="background2" w:themeShade="BF"/>
          <w:sz w:val="26"/>
        </w:rPr>
        <w:t>s</w:t>
      </w:r>
      <w:r w:rsidRPr="001660BE">
        <w:rPr>
          <w:rFonts w:ascii="Calibri" w:hAnsi="Calibri"/>
          <w:color w:val="AEAAAA" w:themeColor="background2" w:themeShade="BF"/>
          <w:sz w:val="26"/>
        </w:rPr>
        <w:t xml:space="preserve"> </w:t>
      </w:r>
      <w:r w:rsidR="000C46BA">
        <w:rPr>
          <w:rFonts w:ascii="Calibri" w:hAnsi="Calibri"/>
          <w:color w:val="AEAAAA" w:themeColor="background2" w:themeShade="BF"/>
          <w:sz w:val="26"/>
        </w:rPr>
        <w:t>A y B</w:t>
      </w:r>
      <w:r w:rsidRPr="001660BE">
        <w:rPr>
          <w:rFonts w:ascii="Calibri" w:hAnsi="Calibri"/>
          <w:color w:val="AEAAAA" w:themeColor="background2" w:themeShade="BF"/>
          <w:sz w:val="26"/>
        </w:rPr>
        <w:t xml:space="preserve">; </w:t>
      </w:r>
      <w:r w:rsidR="000C46BA">
        <w:rPr>
          <w:rFonts w:ascii="Calibri" w:hAnsi="Calibri"/>
          <w:color w:val="AEAAAA" w:themeColor="background2" w:themeShade="BF"/>
          <w:sz w:val="26"/>
        </w:rPr>
        <w:t xml:space="preserve">primeramente respecto de la infracción consistente en no respetar la luz roja del semáforo; </w:t>
      </w:r>
      <w:r w:rsidRPr="001660BE">
        <w:rPr>
          <w:rFonts w:ascii="Calibri" w:hAnsi="Calibri"/>
          <w:color w:val="AEAAAA" w:themeColor="background2" w:themeShade="BF"/>
          <w:sz w:val="26"/>
        </w:rPr>
        <w:t xml:space="preserve">aplicando para ello el principio de mayor consecuencia anulatoria de los actos impugnados y que pudiera traer mayor </w:t>
      </w:r>
      <w:r w:rsidRPr="001660BE">
        <w:rPr>
          <w:rFonts w:ascii="Calibri" w:hAnsi="Calibri"/>
          <w:color w:val="AEAAAA" w:themeColor="background2" w:themeShade="BF"/>
          <w:sz w:val="26"/>
        </w:rPr>
        <w:lastRenderedPageBreak/>
        <w:t xml:space="preserve">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w:t>
      </w:r>
      <w:r>
        <w:rPr>
          <w:rFonts w:ascii="Calibri" w:hAnsi="Calibri"/>
          <w:color w:val="AEAAAA" w:themeColor="background2" w:themeShade="BF"/>
          <w:sz w:val="26"/>
        </w:rPr>
        <w:t xml:space="preserve">. . . . . . . . . . </w:t>
      </w:r>
      <w:r w:rsidR="002F154D">
        <w:rPr>
          <w:rFonts w:ascii="Calibri" w:hAnsi="Calibri"/>
          <w:color w:val="AEAAAA" w:themeColor="background2" w:themeShade="BF"/>
          <w:sz w:val="26"/>
        </w:rPr>
        <w:t>. . . . . .</w:t>
      </w:r>
    </w:p>
    <w:p w:rsidR="00664990" w:rsidRPr="001660BE" w:rsidRDefault="00664990" w:rsidP="00664990">
      <w:pPr>
        <w:ind w:firstLine="708"/>
        <w:jc w:val="both"/>
        <w:rPr>
          <w:color w:val="AEAAAA" w:themeColor="background2" w:themeShade="BF"/>
          <w:sz w:val="20"/>
          <w:szCs w:val="20"/>
          <w:lang w:val="es-MX"/>
        </w:rPr>
      </w:pPr>
    </w:p>
    <w:p w:rsidR="00664990" w:rsidRPr="00701C3A" w:rsidRDefault="00664990" w:rsidP="00664990">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664990" w:rsidRPr="001660BE" w:rsidRDefault="00664990" w:rsidP="00664990">
      <w:pPr>
        <w:jc w:val="both"/>
        <w:rPr>
          <w:rFonts w:ascii="Calibri" w:hAnsi="Calibri" w:cs="Calibri"/>
          <w:i/>
          <w:color w:val="AEAAAA" w:themeColor="background2" w:themeShade="BF"/>
          <w:sz w:val="20"/>
          <w:szCs w:val="20"/>
        </w:rPr>
      </w:pPr>
    </w:p>
    <w:p w:rsidR="00664990" w:rsidRPr="001660BE" w:rsidRDefault="00664990" w:rsidP="00664990">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 del 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sidR="003D2B17">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w:t>
      </w:r>
    </w:p>
    <w:p w:rsidR="00664990" w:rsidRPr="001660BE" w:rsidRDefault="00664990" w:rsidP="00664990">
      <w:pPr>
        <w:ind w:firstLine="708"/>
        <w:jc w:val="both"/>
        <w:rPr>
          <w:rFonts w:ascii="Calibri" w:hAnsi="Calibri" w:cs="Calibri"/>
          <w:i/>
          <w:color w:val="AEAAAA" w:themeColor="background2" w:themeShade="BF"/>
          <w:sz w:val="20"/>
          <w:szCs w:val="20"/>
        </w:rPr>
      </w:pPr>
    </w:p>
    <w:p w:rsidR="009F3A7E" w:rsidRDefault="00664990" w:rsidP="00664990">
      <w:pPr>
        <w:ind w:firstLine="708"/>
        <w:jc w:val="both"/>
        <w:rPr>
          <w:rFonts w:ascii="Calibri" w:hAnsi="Calibri" w:cs="Calibri"/>
          <w:i/>
          <w:color w:val="AEAAAA" w:themeColor="background2" w:themeShade="BF"/>
          <w:sz w:val="26"/>
          <w:szCs w:val="26"/>
        </w:rPr>
      </w:pPr>
      <w:r w:rsidRPr="001660BE">
        <w:rPr>
          <w:rFonts w:ascii="Calibri" w:hAnsi="Calibri" w:cs="Calibri"/>
          <w:b/>
          <w:i/>
          <w:color w:val="AEAAAA" w:themeColor="background2" w:themeShade="BF"/>
          <w:sz w:val="26"/>
          <w:szCs w:val="26"/>
        </w:rPr>
        <w:t>“</w:t>
      </w:r>
      <w:r w:rsidR="003D2B17">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003D2B17" w:rsidRPr="003D2B17">
        <w:rPr>
          <w:rFonts w:ascii="Calibri" w:hAnsi="Calibri" w:cs="Calibri"/>
          <w:i/>
          <w:color w:val="AEAAAA" w:themeColor="background2" w:themeShade="BF"/>
          <w:sz w:val="26"/>
          <w:szCs w:val="26"/>
        </w:rPr>
        <w:t>En cuanto al primer motivo de infracción….</w:t>
      </w:r>
      <w:r w:rsidR="003D2B17">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003D2B17">
        <w:rPr>
          <w:rFonts w:ascii="Calibri" w:hAnsi="Calibri" w:cs="Calibri"/>
          <w:i/>
          <w:color w:val="AEAAAA" w:themeColor="background2" w:themeShade="BF"/>
          <w:sz w:val="26"/>
          <w:szCs w:val="26"/>
        </w:rPr>
        <w:t xml:space="preserve"> establece en el A</w:t>
      </w:r>
      <w:r w:rsidRPr="001660BE">
        <w:rPr>
          <w:rFonts w:ascii="Calibri" w:hAnsi="Calibri" w:cs="Calibri"/>
          <w:i/>
          <w:color w:val="AEAAAA" w:themeColor="background2" w:themeShade="BF"/>
          <w:sz w:val="26"/>
          <w:szCs w:val="26"/>
        </w:rPr>
        <w:t xml:space="preserve">cta de infracción impugnada lo siguiente: </w:t>
      </w:r>
      <w:r>
        <w:rPr>
          <w:rFonts w:ascii="Calibri" w:hAnsi="Calibri" w:cs="Calibri"/>
          <w:b/>
          <w:i/>
          <w:color w:val="AEAAAA" w:themeColor="background2" w:themeShade="BF"/>
          <w:sz w:val="26"/>
          <w:szCs w:val="26"/>
        </w:rPr>
        <w:t>‘P</w:t>
      </w:r>
      <w:r w:rsidRPr="001660BE">
        <w:rPr>
          <w:rFonts w:ascii="Calibri" w:hAnsi="Calibri" w:cs="Calibri"/>
          <w:b/>
          <w:i/>
          <w:color w:val="AEAAAA" w:themeColor="background2" w:themeShade="BF"/>
          <w:sz w:val="26"/>
          <w:szCs w:val="26"/>
        </w:rPr>
        <w:t xml:space="preserve">or no </w:t>
      </w:r>
      <w:r w:rsidR="003D2B17">
        <w:rPr>
          <w:rFonts w:ascii="Calibri" w:hAnsi="Calibri" w:cs="Calibri"/>
          <w:b/>
          <w:i/>
          <w:color w:val="AEAAAA" w:themeColor="background2" w:themeShade="BF"/>
          <w:sz w:val="26"/>
          <w:szCs w:val="26"/>
        </w:rPr>
        <w:t>Respetar</w:t>
      </w:r>
      <w:r>
        <w:rPr>
          <w:rFonts w:ascii="Calibri" w:hAnsi="Calibri" w:cs="Calibri"/>
          <w:b/>
          <w:i/>
          <w:iCs/>
          <w:color w:val="AEAAAA" w:themeColor="background2" w:themeShade="BF"/>
          <w:sz w:val="26"/>
          <w:szCs w:val="26"/>
        </w:rPr>
        <w:t xml:space="preserve"> la luz r</w:t>
      </w:r>
      <w:r w:rsidRPr="001660BE">
        <w:rPr>
          <w:rFonts w:ascii="Calibri" w:hAnsi="Calibri" w:cs="Calibri"/>
          <w:b/>
          <w:i/>
          <w:iCs/>
          <w:color w:val="AEAAAA" w:themeColor="background2" w:themeShade="BF"/>
          <w:sz w:val="26"/>
          <w:szCs w:val="26"/>
        </w:rPr>
        <w:t>oja</w:t>
      </w:r>
      <w:r>
        <w:rPr>
          <w:rFonts w:ascii="Calibri" w:hAnsi="Calibri" w:cs="Calibri"/>
          <w:b/>
          <w:i/>
          <w:iCs/>
          <w:color w:val="AEAAAA" w:themeColor="background2" w:themeShade="BF"/>
          <w:sz w:val="26"/>
          <w:szCs w:val="26"/>
        </w:rPr>
        <w:t xml:space="preserve"> del semáforo’….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w:t>
      </w:r>
      <w:r w:rsidR="003D2B17">
        <w:rPr>
          <w:rFonts w:ascii="Calibri" w:hAnsi="Calibri" w:cs="Calibri"/>
          <w:i/>
          <w:color w:val="AEAAAA" w:themeColor="background2" w:themeShade="BF"/>
          <w:sz w:val="26"/>
          <w:szCs w:val="26"/>
        </w:rPr>
        <w:t xml:space="preserve">” </w:t>
      </w:r>
      <w:r w:rsidR="003D2B17" w:rsidRPr="003D2B17">
        <w:rPr>
          <w:rFonts w:ascii="Calibri" w:hAnsi="Calibri" w:cs="Calibri"/>
          <w:color w:val="AEAAAA" w:themeColor="background2" w:themeShade="BF"/>
          <w:sz w:val="26"/>
          <w:szCs w:val="26"/>
        </w:rPr>
        <w:t>Y en el siguiente párrafo:</w:t>
      </w:r>
      <w:r w:rsidR="003D2B17">
        <w:rPr>
          <w:rFonts w:ascii="Calibri" w:hAnsi="Calibri" w:cs="Calibri"/>
          <w:i/>
          <w:color w:val="AEAAAA" w:themeColor="background2" w:themeShade="BF"/>
          <w:sz w:val="26"/>
          <w:szCs w:val="26"/>
        </w:rPr>
        <w:t xml:space="preserve"> “</w:t>
      </w:r>
      <w:r w:rsidRPr="001660BE">
        <w:rPr>
          <w:rFonts w:ascii="Calibri" w:hAnsi="Calibri" w:cs="Calibri"/>
          <w:i/>
          <w:color w:val="AEAAAA" w:themeColor="background2" w:themeShade="BF"/>
          <w:sz w:val="26"/>
          <w:szCs w:val="26"/>
        </w:rPr>
        <w:t>Lo anterior hace que el acta de infracción ca</w:t>
      </w:r>
      <w:r w:rsidR="009F3A7E">
        <w:rPr>
          <w:rFonts w:ascii="Calibri" w:hAnsi="Calibri" w:cs="Calibri"/>
          <w:i/>
          <w:color w:val="AEAAAA" w:themeColor="background2" w:themeShade="BF"/>
          <w:sz w:val="26"/>
          <w:szCs w:val="26"/>
        </w:rPr>
        <w:t>rezca de la debida motivación…;</w:t>
      </w:r>
      <w:r w:rsidRPr="001660BE">
        <w:rPr>
          <w:rFonts w:ascii="Calibri" w:hAnsi="Calibri" w:cs="Calibri"/>
          <w:i/>
          <w:color w:val="AEAAAA" w:themeColor="background2" w:themeShade="BF"/>
          <w:sz w:val="26"/>
          <w:szCs w:val="26"/>
        </w:rPr>
        <w:t xml:space="preserve"> omite señalar la forma o la manera </w:t>
      </w:r>
    </w:p>
    <w:p w:rsidR="009F3A7E" w:rsidRDefault="009F3A7E" w:rsidP="009F3A7E">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374/2016-JN </w:t>
      </w:r>
    </w:p>
    <w:p w:rsidR="009F3A7E" w:rsidRDefault="009F3A7E" w:rsidP="00664990">
      <w:pPr>
        <w:ind w:firstLine="708"/>
        <w:jc w:val="both"/>
        <w:rPr>
          <w:rFonts w:ascii="Calibri" w:hAnsi="Calibri" w:cs="Calibri"/>
          <w:i/>
          <w:color w:val="AEAAAA" w:themeColor="background2" w:themeShade="BF"/>
          <w:sz w:val="26"/>
          <w:szCs w:val="26"/>
        </w:rPr>
      </w:pPr>
    </w:p>
    <w:p w:rsidR="00664990" w:rsidRPr="001660BE" w:rsidRDefault="00664990" w:rsidP="009F3A7E">
      <w:pPr>
        <w:jc w:val="both"/>
        <w:rPr>
          <w:rFonts w:ascii="Calibri" w:hAnsi="Calibri" w:cs="Calibri"/>
          <w:color w:val="AEAAAA" w:themeColor="background2" w:themeShade="BF"/>
          <w:sz w:val="26"/>
          <w:szCs w:val="26"/>
        </w:rPr>
      </w:pPr>
      <w:proofErr w:type="gramStart"/>
      <w:r w:rsidRPr="001660BE">
        <w:rPr>
          <w:rFonts w:ascii="Calibri" w:hAnsi="Calibri" w:cs="Calibri"/>
          <w:i/>
          <w:color w:val="AEAAAA" w:themeColor="background2" w:themeShade="BF"/>
          <w:sz w:val="26"/>
          <w:szCs w:val="26"/>
        </w:rPr>
        <w:t>en</w:t>
      </w:r>
      <w:proofErr w:type="gramEnd"/>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de </w:t>
      </w:r>
      <w:r w:rsidR="003D2B17">
        <w:rPr>
          <w:rFonts w:ascii="Calibri" w:hAnsi="Calibri" w:cs="Calibri"/>
          <w:i/>
          <w:color w:val="AEAAAA" w:themeColor="background2" w:themeShade="BF"/>
          <w:sz w:val="26"/>
          <w:szCs w:val="26"/>
        </w:rPr>
        <w:t>que el suscrito supuestamente no respeté la luz roja del semáforo</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 . . . . . . . . </w:t>
      </w:r>
      <w:r w:rsidR="003D2B17">
        <w:rPr>
          <w:rFonts w:ascii="Calibri" w:hAnsi="Calibri" w:cs="Calibri"/>
          <w:color w:val="AEAAAA" w:themeColor="background2" w:themeShade="BF"/>
          <w:sz w:val="26"/>
          <w:szCs w:val="26"/>
        </w:rPr>
        <w:t xml:space="preserve">. . </w:t>
      </w:r>
      <w:r w:rsidR="009F3A7E">
        <w:rPr>
          <w:rFonts w:ascii="Calibri" w:hAnsi="Calibri" w:cs="Calibri"/>
          <w:color w:val="AEAAAA" w:themeColor="background2" w:themeShade="BF"/>
          <w:sz w:val="26"/>
          <w:szCs w:val="26"/>
        </w:rPr>
        <w:t xml:space="preserve">. . . . . . . . . . . . . . . . . . . . . . . . . . . . . . . . . . . . . . . . . . . . . . . </w:t>
      </w:r>
    </w:p>
    <w:p w:rsidR="00664990" w:rsidRPr="001660BE" w:rsidRDefault="00664990" w:rsidP="00664990">
      <w:pPr>
        <w:jc w:val="both"/>
        <w:rPr>
          <w:rFonts w:ascii="Calibri" w:hAnsi="Calibri" w:cs="Calibri"/>
          <w:color w:val="AEAAAA" w:themeColor="background2" w:themeShade="BF"/>
          <w:sz w:val="20"/>
          <w:szCs w:val="20"/>
        </w:rPr>
      </w:pPr>
    </w:p>
    <w:p w:rsidR="00664990" w:rsidRPr="001660BE" w:rsidRDefault="00664990" w:rsidP="00664990">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 lo expresado por el actor, el demandado sólo se limitó a sostener la legalidad de la boleta impugnada. . . . . . . . . . . . . . . . . . . . . . . . . . . . . . . . . . . . . . . . . </w:t>
      </w:r>
    </w:p>
    <w:p w:rsidR="004547AA" w:rsidRDefault="004547AA" w:rsidP="009F3A7E">
      <w:pPr>
        <w:jc w:val="both"/>
        <w:rPr>
          <w:rFonts w:ascii="Calibri" w:hAnsi="Calibri" w:cs="Calibri"/>
          <w:bCs/>
          <w:color w:val="AEAAAA" w:themeColor="background2" w:themeShade="BF"/>
          <w:sz w:val="26"/>
          <w:szCs w:val="26"/>
        </w:rPr>
      </w:pPr>
    </w:p>
    <w:p w:rsidR="00664990" w:rsidRPr="001660BE" w:rsidRDefault="00664990" w:rsidP="00664990">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w:t>
      </w:r>
      <w:r w:rsidR="00392D9C">
        <w:rPr>
          <w:rFonts w:ascii="Calibri" w:hAnsi="Calibri" w:cs="Calibri"/>
          <w:bCs/>
          <w:color w:val="AEAAAA" w:themeColor="background2" w:themeShade="BF"/>
          <w:sz w:val="26"/>
          <w:szCs w:val="26"/>
        </w:rPr>
        <w:t>las partes</w:t>
      </w:r>
      <w:r w:rsidRPr="001660BE">
        <w:rPr>
          <w:rFonts w:ascii="Calibri" w:hAnsi="Calibri" w:cs="Calibri"/>
          <w:bCs/>
          <w:color w:val="AEAAAA" w:themeColor="background2" w:themeShade="BF"/>
          <w:sz w:val="26"/>
          <w:szCs w:val="26"/>
        </w:rPr>
        <w:t xml:space="preserve">, así como el acta de infracción impugnada, en lo sustancial, el concepto de impugnación </w:t>
      </w:r>
      <w:r>
        <w:rPr>
          <w:rFonts w:ascii="Calibri" w:hAnsi="Calibri" w:cs="Calibri"/>
          <w:bCs/>
          <w:color w:val="AEAAAA" w:themeColor="background2" w:themeShade="BF"/>
          <w:sz w:val="26"/>
          <w:szCs w:val="26"/>
        </w:rPr>
        <w:t xml:space="preserve">en </w:t>
      </w:r>
      <w:r w:rsidRPr="001660BE">
        <w:rPr>
          <w:rFonts w:ascii="Calibri" w:hAnsi="Calibri" w:cs="Calibri"/>
          <w:bCs/>
          <w:color w:val="AEAAAA" w:themeColor="background2" w:themeShade="BF"/>
          <w:sz w:val="26"/>
          <w:szCs w:val="26"/>
        </w:rPr>
        <w:t xml:space="preserve">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motivarla suficientemente; por las siguientes razones: . </w:t>
      </w:r>
    </w:p>
    <w:p w:rsidR="00664990" w:rsidRDefault="00664990" w:rsidP="00664990">
      <w:pPr>
        <w:jc w:val="both"/>
        <w:rPr>
          <w:rFonts w:ascii="Calibri" w:hAnsi="Calibri" w:cs="Calibri"/>
          <w:bCs/>
          <w:color w:val="AEAAAA" w:themeColor="background2" w:themeShade="BF"/>
          <w:sz w:val="26"/>
          <w:szCs w:val="26"/>
        </w:rPr>
      </w:pPr>
    </w:p>
    <w:p w:rsidR="00664990" w:rsidRPr="001660BE" w:rsidRDefault="00664990" w:rsidP="00664990">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w:t>
      </w:r>
      <w:r w:rsidRPr="001660BE">
        <w:rPr>
          <w:rFonts w:ascii="Calibri" w:hAnsi="Calibri" w:cs="Calibri"/>
          <w:bCs/>
          <w:color w:val="AEAAAA" w:themeColor="background2" w:themeShade="BF"/>
          <w:sz w:val="26"/>
          <w:szCs w:val="26"/>
        </w:rPr>
        <w:lastRenderedPageBreak/>
        <w:t>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w:t>
      </w:r>
      <w:r w:rsidRPr="003D0C56">
        <w:rPr>
          <w:rFonts w:ascii="Calibri" w:hAnsi="Calibri" w:cs="Calibri"/>
          <w:bCs/>
          <w:color w:val="AEAAAA" w:themeColor="background2" w:themeShade="BF"/>
          <w:sz w:val="26"/>
          <w:szCs w:val="26"/>
        </w:rPr>
        <w:t xml:space="preserve"> la conducta desplegada por el presunto infractor, y, </w:t>
      </w:r>
      <w:r w:rsidRPr="001660BE">
        <w:rPr>
          <w:rFonts w:ascii="Calibri" w:hAnsi="Calibri" w:cs="Calibri"/>
          <w:bCs/>
          <w:color w:val="AEAAAA" w:themeColor="background2" w:themeShade="BF"/>
          <w:sz w:val="26"/>
          <w:szCs w:val="26"/>
        </w:rPr>
        <w:t xml:space="preserve">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392D9C" w:rsidRPr="001660BE">
        <w:rPr>
          <w:rFonts w:ascii="Calibri" w:hAnsi="Calibri" w:cs="Calibri"/>
          <w:bCs/>
          <w:color w:val="AEAAAA" w:themeColor="background2" w:themeShade="BF"/>
          <w:sz w:val="26"/>
          <w:szCs w:val="26"/>
        </w:rPr>
        <w:t>transgresor</w:t>
      </w:r>
      <w:r w:rsidRPr="001660BE">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64990" w:rsidRPr="001660BE" w:rsidRDefault="00664990" w:rsidP="00664990">
      <w:pPr>
        <w:ind w:firstLine="708"/>
        <w:jc w:val="both"/>
        <w:rPr>
          <w:rFonts w:ascii="Calibri" w:hAnsi="Calibri" w:cs="Calibri"/>
          <w:bCs/>
          <w:color w:val="AEAAAA" w:themeColor="background2" w:themeShade="BF"/>
          <w:sz w:val="20"/>
          <w:szCs w:val="20"/>
        </w:rPr>
      </w:pPr>
    </w:p>
    <w:p w:rsidR="00664990" w:rsidRDefault="00664990" w:rsidP="00664990">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w:t>
      </w:r>
      <w:r w:rsidR="004547AA">
        <w:rPr>
          <w:rFonts w:ascii="Calibri" w:hAnsi="Calibri" w:cs="Calibri"/>
          <w:bCs/>
          <w:color w:val="AEAAAA" w:themeColor="background2" w:themeShade="BF"/>
          <w:sz w:val="26"/>
          <w:szCs w:val="26"/>
        </w:rPr>
        <w:t xml:space="preserve"> </w:t>
      </w:r>
      <w:r w:rsidR="00C3581E">
        <w:rPr>
          <w:rFonts w:ascii="Calibri" w:hAnsi="Calibri" w:cs="Calibri"/>
          <w:bCs/>
          <w:color w:val="AEAAAA" w:themeColor="background2" w:themeShade="BF"/>
          <w:sz w:val="26"/>
          <w:szCs w:val="26"/>
        </w:rPr>
        <w:t xml:space="preserve">. . . . . . . . . . . . . . . . . . . . . . . . . . . . . </w:t>
      </w:r>
    </w:p>
    <w:p w:rsidR="00664990" w:rsidRPr="001660BE" w:rsidRDefault="00664990" w:rsidP="00664990">
      <w:pPr>
        <w:ind w:firstLine="708"/>
        <w:jc w:val="both"/>
        <w:rPr>
          <w:rFonts w:ascii="Calibri" w:hAnsi="Calibri" w:cs="Calibri"/>
          <w:bCs/>
          <w:color w:val="AEAAAA" w:themeColor="background2" w:themeShade="BF"/>
          <w:sz w:val="20"/>
          <w:szCs w:val="20"/>
        </w:rPr>
      </w:pPr>
    </w:p>
    <w:p w:rsidR="00664990" w:rsidRDefault="00664990" w:rsidP="00664990">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anotó</w:t>
      </w:r>
      <w:r w:rsidR="002C52B0">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w:t>
      </w:r>
      <w:r w:rsidRPr="001660BE">
        <w:rPr>
          <w:rFonts w:ascii="Calibri" w:hAnsi="Calibri" w:cs="Calibri"/>
          <w:i/>
          <w:iCs/>
          <w:color w:val="AEAAAA" w:themeColor="background2" w:themeShade="BF"/>
          <w:sz w:val="26"/>
          <w:szCs w:val="26"/>
        </w:rPr>
        <w:t xml:space="preserve">“Por no </w:t>
      </w:r>
      <w:r w:rsidR="000567C4">
        <w:rPr>
          <w:rFonts w:ascii="Calibri" w:hAnsi="Calibri" w:cs="Calibri"/>
          <w:i/>
          <w:iCs/>
          <w:color w:val="AEAAAA" w:themeColor="background2" w:themeShade="BF"/>
          <w:sz w:val="26"/>
          <w:szCs w:val="26"/>
        </w:rPr>
        <w:t>resp</w:t>
      </w:r>
      <w:r>
        <w:rPr>
          <w:rFonts w:ascii="Calibri" w:hAnsi="Calibri" w:cs="Calibri"/>
          <w:i/>
          <w:iCs/>
          <w:color w:val="AEAAAA" w:themeColor="background2" w:themeShade="BF"/>
          <w:sz w:val="26"/>
          <w:szCs w:val="26"/>
        </w:rPr>
        <w:t>e</w:t>
      </w:r>
      <w:r w:rsidR="000567C4">
        <w:rPr>
          <w:rFonts w:ascii="Calibri" w:hAnsi="Calibri" w:cs="Calibri"/>
          <w:i/>
          <w:iCs/>
          <w:color w:val="AEAAAA" w:themeColor="background2" w:themeShade="BF"/>
          <w:sz w:val="26"/>
          <w:szCs w:val="26"/>
        </w:rPr>
        <w:t>ta</w:t>
      </w:r>
      <w:r>
        <w:rPr>
          <w:rFonts w:ascii="Calibri" w:hAnsi="Calibri" w:cs="Calibri"/>
          <w:i/>
          <w:iCs/>
          <w:color w:val="AEAAAA" w:themeColor="background2" w:themeShade="BF"/>
          <w:sz w:val="26"/>
          <w:szCs w:val="26"/>
        </w:rPr>
        <w:t>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 xml:space="preserve">así como tampoco especificó </w:t>
      </w:r>
      <w:r w:rsidRPr="00671109">
        <w:rPr>
          <w:rFonts w:ascii="Calibri" w:hAnsi="Calibri" w:cs="Calibri"/>
          <w:bCs/>
          <w:color w:val="AEAAAA" w:themeColor="background2" w:themeShade="BF"/>
          <w:sz w:val="26"/>
          <w:szCs w:val="26"/>
        </w:rPr>
        <w:t xml:space="preserve">la ubicación del semáforo y </w:t>
      </w:r>
      <w:r w:rsidRPr="001660BE">
        <w:rPr>
          <w:rFonts w:ascii="Calibri" w:hAnsi="Calibri" w:cs="Calibri"/>
          <w:bCs/>
          <w:color w:val="AEAAAA" w:themeColor="background2" w:themeShade="BF"/>
          <w:sz w:val="26"/>
          <w:szCs w:val="26"/>
        </w:rPr>
        <w:t>cómo es que detectó la infracción</w:t>
      </w:r>
      <w:r w:rsidR="002D3625">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w:t>
      </w:r>
      <w:r>
        <w:rPr>
          <w:rFonts w:ascii="Calibri" w:hAnsi="Calibri" w:cs="Calibri"/>
          <w:bCs/>
          <w:color w:val="AEAAAA" w:themeColor="background2" w:themeShade="BF"/>
          <w:sz w:val="26"/>
          <w:szCs w:val="26"/>
        </w:rPr>
        <w:t xml:space="preserve">el agente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w:t>
      </w:r>
      <w:r w:rsidRPr="00452598">
        <w:rPr>
          <w:rFonts w:ascii="Calibri" w:hAnsi="Calibri" w:cs="Calibri"/>
          <w:bCs/>
          <w:color w:val="AEAAAA" w:themeColor="background2" w:themeShade="BF"/>
          <w:sz w:val="26"/>
          <w:szCs w:val="26"/>
        </w:rPr>
        <w:lastRenderedPageBreak/>
        <w:t xml:space="preserve">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 . . . . . . . . . . . . . . . . . . . . . . . . . . . . . . . . . . . . </w:t>
      </w:r>
    </w:p>
    <w:p w:rsidR="00664990" w:rsidRDefault="00664990" w:rsidP="00664990">
      <w:pPr>
        <w:jc w:val="both"/>
        <w:rPr>
          <w:rFonts w:ascii="Calibri" w:hAnsi="Calibri" w:cs="Calibri"/>
          <w:color w:val="AEAAAA" w:themeColor="background2" w:themeShade="BF"/>
          <w:sz w:val="26"/>
          <w:szCs w:val="26"/>
        </w:rPr>
      </w:pPr>
    </w:p>
    <w:p w:rsidR="00664990" w:rsidRPr="001660BE" w:rsidRDefault="00664990" w:rsidP="00664990">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w:t>
      </w:r>
      <w:r>
        <w:rPr>
          <w:rFonts w:ascii="Calibri" w:hAnsi="Calibri" w:cs="Calibri"/>
          <w:color w:val="AEAAAA" w:themeColor="background2" w:themeShade="BF"/>
          <w:sz w:val="26"/>
          <w:szCs w:val="26"/>
        </w:rPr>
        <w:t>ncuentra indebidamente motivada;</w:t>
      </w:r>
      <w:r w:rsidRPr="001660BE">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w:t>
      </w:r>
      <w:r w:rsidR="0032279C">
        <w:rPr>
          <w:rFonts w:ascii="Calibri" w:hAnsi="Calibri" w:cs="Calibri"/>
          <w:b/>
          <w:bCs/>
          <w:color w:val="AEAAAA" w:themeColor="background2" w:themeShade="BF"/>
          <w:sz w:val="26"/>
          <w:szCs w:val="26"/>
        </w:rPr>
        <w:t>parcia</w:t>
      </w:r>
      <w:r w:rsidRPr="001660BE">
        <w:rPr>
          <w:rFonts w:ascii="Calibri" w:hAnsi="Calibri" w:cs="Calibri"/>
          <w:b/>
          <w:bCs/>
          <w:color w:val="AEAAAA" w:themeColor="background2" w:themeShade="BF"/>
          <w:sz w:val="26"/>
          <w:szCs w:val="26"/>
        </w:rPr>
        <w:t xml:space="preserve">l </w:t>
      </w:r>
      <w:r w:rsidRPr="001660BE">
        <w:rPr>
          <w:rFonts w:ascii="Calibri" w:hAnsi="Calibri" w:cs="Calibri"/>
          <w:bCs/>
          <w:color w:val="AEAAAA" w:themeColor="background2" w:themeShade="BF"/>
          <w:sz w:val="26"/>
          <w:szCs w:val="26"/>
        </w:rPr>
        <w:t xml:space="preserve">del </w:t>
      </w:r>
      <w:r w:rsidRPr="00192EE5">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2D3625">
        <w:rPr>
          <w:rFonts w:ascii="Calibri" w:hAnsi="Calibri" w:cs="Calibri"/>
          <w:color w:val="AEAAAA" w:themeColor="background2" w:themeShade="BF"/>
          <w:sz w:val="26"/>
          <w:szCs w:val="26"/>
        </w:rPr>
        <w:t>T-5431281 (cinco-cuatro-tres-uno-dos-ocho-uno), de fecha 5 cinco de abril del año 2016 dos mil dieciséis, en cuanto a la primera infracción señalada</w:t>
      </w:r>
      <w:r w:rsidRPr="001660BE">
        <w:rPr>
          <w:rFonts w:ascii="Calibri" w:hAnsi="Calibri"/>
          <w:color w:val="AEAAAA" w:themeColor="background2" w:themeShade="BF"/>
          <w:sz w:val="26"/>
          <w:szCs w:val="26"/>
        </w:rPr>
        <w:t>. . . . . . . . . . . . .</w:t>
      </w:r>
      <w:r w:rsidR="002D3625">
        <w:rPr>
          <w:rFonts w:ascii="Calibri" w:hAnsi="Calibri"/>
          <w:color w:val="AEAAAA" w:themeColor="background2" w:themeShade="BF"/>
          <w:sz w:val="26"/>
          <w:szCs w:val="26"/>
        </w:rPr>
        <w:t xml:space="preserve"> . </w:t>
      </w:r>
    </w:p>
    <w:p w:rsidR="00664990" w:rsidRDefault="00664990" w:rsidP="00664990">
      <w:pPr>
        <w:jc w:val="both"/>
        <w:rPr>
          <w:rFonts w:ascii="Calibri" w:hAnsi="Calibri" w:cs="Calibri"/>
          <w:color w:val="AEAAAA" w:themeColor="background2" w:themeShade="BF"/>
          <w:sz w:val="20"/>
          <w:szCs w:val="20"/>
        </w:rPr>
      </w:pPr>
    </w:p>
    <w:p w:rsidR="00B72007" w:rsidRPr="007B50A8" w:rsidRDefault="002C4957" w:rsidP="00B72007">
      <w:pPr>
        <w:ind w:firstLine="708"/>
        <w:jc w:val="both"/>
        <w:rPr>
          <w:rFonts w:ascii="Calibri" w:hAnsi="Calibri" w:cs="Calibri"/>
          <w:color w:val="AEAAAA" w:themeColor="background2" w:themeShade="BF"/>
          <w:sz w:val="26"/>
          <w:szCs w:val="26"/>
        </w:rPr>
      </w:pPr>
      <w:r w:rsidRPr="002C4957">
        <w:rPr>
          <w:rFonts w:ascii="Calibri" w:hAnsi="Calibri" w:cs="Calibri"/>
          <w:b/>
          <w:i/>
          <w:color w:val="AEAAAA" w:themeColor="background2" w:themeShade="BF"/>
          <w:sz w:val="26"/>
          <w:szCs w:val="26"/>
        </w:rPr>
        <w:t>S</w:t>
      </w:r>
      <w:r>
        <w:rPr>
          <w:rFonts w:ascii="Calibri" w:hAnsi="Calibri" w:cs="Calibri"/>
          <w:b/>
          <w:i/>
          <w:color w:val="AEAAAA" w:themeColor="background2" w:themeShade="BF"/>
          <w:sz w:val="26"/>
          <w:szCs w:val="26"/>
        </w:rPr>
        <w:t>É</w:t>
      </w:r>
      <w:r w:rsidRPr="002C4957">
        <w:rPr>
          <w:rFonts w:ascii="Calibri" w:hAnsi="Calibri" w:cs="Calibri"/>
          <w:b/>
          <w:i/>
          <w:color w:val="AEAAAA" w:themeColor="background2" w:themeShade="BF"/>
          <w:sz w:val="26"/>
          <w:szCs w:val="26"/>
        </w:rPr>
        <w:t>PTIMO.-</w:t>
      </w:r>
      <w:r>
        <w:rPr>
          <w:rFonts w:ascii="Calibri" w:hAnsi="Calibri" w:cs="Calibri"/>
          <w:color w:val="AEAAAA" w:themeColor="background2" w:themeShade="BF"/>
          <w:sz w:val="26"/>
          <w:szCs w:val="26"/>
        </w:rPr>
        <w:t xml:space="preserve"> </w:t>
      </w:r>
      <w:r w:rsidR="00B72007">
        <w:rPr>
          <w:rFonts w:ascii="Calibri" w:hAnsi="Calibri" w:cs="Calibri"/>
          <w:color w:val="AEAAAA" w:themeColor="background2" w:themeShade="BF"/>
          <w:sz w:val="26"/>
          <w:szCs w:val="26"/>
        </w:rPr>
        <w:t>Asimismo, en el inciso B, expresó el actor, respecto de la infracción</w:t>
      </w:r>
      <w:r>
        <w:rPr>
          <w:rFonts w:ascii="Calibri" w:hAnsi="Calibri" w:cs="Calibri"/>
          <w:color w:val="AEAAAA" w:themeColor="background2" w:themeShade="BF"/>
          <w:sz w:val="26"/>
          <w:szCs w:val="26"/>
        </w:rPr>
        <w:t xml:space="preserve"> consistente </w:t>
      </w:r>
      <w:r w:rsidR="008220F6">
        <w:rPr>
          <w:rFonts w:ascii="Calibri" w:hAnsi="Calibri" w:cs="Calibri"/>
          <w:color w:val="AEAAAA" w:themeColor="background2" w:themeShade="BF"/>
          <w:sz w:val="26"/>
          <w:szCs w:val="26"/>
        </w:rPr>
        <w:t>en:</w:t>
      </w:r>
      <w:r w:rsidR="00B72007">
        <w:rPr>
          <w:rFonts w:ascii="Calibri" w:hAnsi="Calibri" w:cs="Calibri"/>
          <w:color w:val="AEAAAA" w:themeColor="background2" w:themeShade="BF"/>
          <w:sz w:val="26"/>
          <w:szCs w:val="26"/>
        </w:rPr>
        <w:t xml:space="preserve"> </w:t>
      </w:r>
      <w:r w:rsidR="00B72007" w:rsidRPr="007B50A8">
        <w:rPr>
          <w:rFonts w:ascii="Calibri" w:hAnsi="Calibri" w:cs="Calibri"/>
          <w:i/>
          <w:color w:val="AEAAAA" w:themeColor="background2" w:themeShade="BF"/>
          <w:sz w:val="26"/>
          <w:szCs w:val="26"/>
        </w:rPr>
        <w:t xml:space="preserve">“Por no </w:t>
      </w:r>
      <w:r>
        <w:rPr>
          <w:rFonts w:ascii="Calibri" w:hAnsi="Calibri" w:cs="Calibri"/>
          <w:i/>
          <w:color w:val="AEAAAA" w:themeColor="background2" w:themeShade="BF"/>
          <w:sz w:val="26"/>
          <w:szCs w:val="26"/>
        </w:rPr>
        <w:t>portar</w:t>
      </w:r>
      <w:r w:rsidR="00B72007" w:rsidRPr="007B50A8">
        <w:rPr>
          <w:rFonts w:ascii="Calibri" w:hAnsi="Calibri" w:cs="Calibri"/>
          <w:i/>
          <w:color w:val="AEAAAA" w:themeColor="background2" w:themeShade="BF"/>
          <w:sz w:val="26"/>
          <w:szCs w:val="26"/>
        </w:rPr>
        <w:t xml:space="preserve"> licencia </w:t>
      </w:r>
      <w:r>
        <w:rPr>
          <w:rFonts w:ascii="Calibri" w:hAnsi="Calibri" w:cs="Calibri"/>
          <w:i/>
          <w:color w:val="AEAAAA" w:themeColor="background2" w:themeShade="BF"/>
          <w:sz w:val="26"/>
          <w:szCs w:val="26"/>
        </w:rPr>
        <w:t>vigente</w:t>
      </w:r>
      <w:r w:rsidR="00B72007" w:rsidRPr="007B50A8">
        <w:rPr>
          <w:rFonts w:ascii="Calibri" w:hAnsi="Calibri" w:cs="Calibri"/>
          <w:i/>
          <w:color w:val="AEAAAA" w:themeColor="background2" w:themeShade="BF"/>
          <w:sz w:val="26"/>
          <w:szCs w:val="26"/>
        </w:rPr>
        <w:t>”</w:t>
      </w:r>
      <w:r w:rsidR="00B72007">
        <w:rPr>
          <w:rFonts w:ascii="Calibri" w:hAnsi="Calibri" w:cs="Calibri"/>
          <w:i/>
          <w:color w:val="AEAAAA" w:themeColor="background2" w:themeShade="BF"/>
          <w:sz w:val="26"/>
          <w:szCs w:val="26"/>
        </w:rPr>
        <w:t xml:space="preserve">; </w:t>
      </w:r>
      <w:r w:rsidR="00B72007">
        <w:rPr>
          <w:rFonts w:ascii="Calibri" w:hAnsi="Calibri" w:cs="Calibri"/>
          <w:color w:val="AEAAAA" w:themeColor="background2" w:themeShade="BF"/>
          <w:sz w:val="26"/>
          <w:szCs w:val="26"/>
        </w:rPr>
        <w:t xml:space="preserve">el impetrante expresó que tampoco motivó el agente debidamente esa infracción, pues no señala de qué manera se percató el agente de que no traía </w:t>
      </w:r>
      <w:r>
        <w:rPr>
          <w:rFonts w:ascii="Calibri" w:hAnsi="Calibri" w:cs="Calibri"/>
          <w:color w:val="AEAAAA" w:themeColor="background2" w:themeShade="BF"/>
          <w:sz w:val="26"/>
          <w:szCs w:val="26"/>
        </w:rPr>
        <w:t>su</w:t>
      </w:r>
      <w:r w:rsidR="00B72007">
        <w:rPr>
          <w:rFonts w:ascii="Calibri" w:hAnsi="Calibri" w:cs="Calibri"/>
          <w:color w:val="AEAAAA" w:themeColor="background2" w:themeShade="BF"/>
          <w:sz w:val="26"/>
          <w:szCs w:val="26"/>
        </w:rPr>
        <w:t xml:space="preserve"> licencia </w:t>
      </w:r>
      <w:r>
        <w:rPr>
          <w:rFonts w:ascii="Calibri" w:hAnsi="Calibri" w:cs="Calibri"/>
          <w:color w:val="AEAAAA" w:themeColor="background2" w:themeShade="BF"/>
          <w:sz w:val="26"/>
          <w:szCs w:val="26"/>
        </w:rPr>
        <w:t>para conducir</w:t>
      </w:r>
      <w:r w:rsidR="00B72007">
        <w:rPr>
          <w:rFonts w:ascii="Calibri" w:hAnsi="Calibri" w:cs="Calibri"/>
          <w:color w:val="AEAAAA" w:themeColor="background2" w:themeShade="BF"/>
          <w:sz w:val="26"/>
          <w:szCs w:val="26"/>
        </w:rPr>
        <w:t xml:space="preserve">, y tampoco aclara si se la solicitó y que la misma no le haya sido mostrada. . . . . </w:t>
      </w:r>
      <w:r w:rsidR="00B4152D">
        <w:rPr>
          <w:rFonts w:ascii="Calibri" w:hAnsi="Calibri" w:cs="Calibri"/>
          <w:color w:val="AEAAAA" w:themeColor="background2" w:themeShade="BF"/>
          <w:sz w:val="26"/>
          <w:szCs w:val="26"/>
        </w:rPr>
        <w:t xml:space="preserve">. . . . </w:t>
      </w:r>
    </w:p>
    <w:p w:rsidR="00B72007" w:rsidRPr="00CC1133" w:rsidRDefault="00B72007" w:rsidP="00B72007">
      <w:pPr>
        <w:jc w:val="both"/>
        <w:rPr>
          <w:rFonts w:ascii="Calibri" w:hAnsi="Calibri"/>
          <w:color w:val="AEAAAA" w:themeColor="background2" w:themeShade="BF"/>
          <w:sz w:val="20"/>
          <w:szCs w:val="20"/>
        </w:rPr>
      </w:pPr>
    </w:p>
    <w:p w:rsidR="00B72007" w:rsidRDefault="00B72007" w:rsidP="00B72007">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La autoridad demandada, al igual que respecto de la primera infracción, adujo que la boleta se encontraba fundada y motivada. . . . . . . . . . . . . . . . . . . . . . .</w:t>
      </w:r>
    </w:p>
    <w:p w:rsidR="00B72007" w:rsidRPr="00CC1133" w:rsidRDefault="00B72007" w:rsidP="00B72007">
      <w:pPr>
        <w:ind w:firstLine="708"/>
        <w:jc w:val="both"/>
        <w:rPr>
          <w:rFonts w:ascii="Calibri" w:hAnsi="Calibri"/>
          <w:color w:val="AEAAAA" w:themeColor="background2" w:themeShade="BF"/>
          <w:sz w:val="20"/>
          <w:szCs w:val="20"/>
        </w:rPr>
      </w:pPr>
    </w:p>
    <w:p w:rsidR="00B72007" w:rsidRPr="00D47CB5" w:rsidRDefault="00B72007" w:rsidP="00B72007">
      <w:pPr>
        <w:pStyle w:val="Textoindependiente"/>
        <w:ind w:firstLine="708"/>
        <w:rPr>
          <w:rFonts w:ascii="Calibri" w:hAnsi="Calibri" w:cs="Calibri"/>
          <w:color w:val="AEAAAA" w:themeColor="background2" w:themeShade="BF"/>
          <w:sz w:val="26"/>
          <w:szCs w:val="26"/>
        </w:rPr>
      </w:pPr>
      <w:r w:rsidRPr="00D47CB5">
        <w:rPr>
          <w:rFonts w:ascii="Calibri" w:hAnsi="Calibri"/>
          <w:color w:val="AEAAAA" w:themeColor="background2" w:themeShade="BF"/>
          <w:sz w:val="26"/>
          <w:szCs w:val="26"/>
        </w:rPr>
        <w:t xml:space="preserve">Para quien resuelve, el concepto de impugnación en estudio resulta </w:t>
      </w:r>
      <w:r w:rsidRPr="00D47CB5">
        <w:rPr>
          <w:rFonts w:ascii="Calibri" w:hAnsi="Calibri"/>
          <w:b/>
          <w:iCs/>
          <w:color w:val="AEAAAA" w:themeColor="background2" w:themeShade="BF"/>
          <w:sz w:val="26"/>
          <w:szCs w:val="26"/>
        </w:rPr>
        <w:t>inoperante</w:t>
      </w:r>
      <w:r w:rsidRPr="00D47CB5">
        <w:rPr>
          <w:rFonts w:ascii="Calibri" w:hAnsi="Calibri"/>
          <w:color w:val="AEAAAA" w:themeColor="background2" w:themeShade="BF"/>
          <w:sz w:val="26"/>
          <w:szCs w:val="26"/>
        </w:rPr>
        <w:t xml:space="preserve">; ya que </w:t>
      </w:r>
      <w:r w:rsidRPr="00D47CB5">
        <w:rPr>
          <w:rFonts w:ascii="Calibri" w:hAnsi="Calibri" w:cs="Calibri"/>
          <w:color w:val="AEAAAA" w:themeColor="background2" w:themeShade="BF"/>
          <w:sz w:val="26"/>
          <w:szCs w:val="26"/>
        </w:rPr>
        <w:t xml:space="preserve">existe la presunción de que cuando el Agente de Tránsito consideró que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cometió la infracción de </w:t>
      </w:r>
      <w:r w:rsidR="0032279C">
        <w:rPr>
          <w:rFonts w:ascii="Calibri" w:hAnsi="Calibri" w:cs="Calibri"/>
          <w:color w:val="AEAAAA" w:themeColor="background2" w:themeShade="BF"/>
          <w:sz w:val="26"/>
          <w:szCs w:val="26"/>
        </w:rPr>
        <w:t xml:space="preserve">no detenerse ante la luz roja del semáforo, </w:t>
      </w:r>
      <w:r w:rsidRPr="00D47CB5">
        <w:rPr>
          <w:rFonts w:ascii="Calibri" w:hAnsi="Calibri" w:cs="Calibri"/>
          <w:color w:val="AEAAAA" w:themeColor="background2" w:themeShade="BF"/>
          <w:sz w:val="26"/>
          <w:szCs w:val="26"/>
        </w:rPr>
        <w:t>(aún y cuando se haya declarado nula parcialmente la boleta por ese motivo), y procedió a elaborar el act</w:t>
      </w:r>
      <w:r>
        <w:rPr>
          <w:rFonts w:ascii="Calibri" w:hAnsi="Calibri" w:cs="Calibri"/>
          <w:color w:val="AEAAAA" w:themeColor="background2" w:themeShade="BF"/>
          <w:sz w:val="26"/>
          <w:szCs w:val="26"/>
        </w:rPr>
        <w:t>a de Infracción correspondiente;</w:t>
      </w:r>
      <w:r w:rsidRPr="00D47CB5">
        <w:rPr>
          <w:rFonts w:ascii="Calibri" w:hAnsi="Calibri" w:cs="Calibri"/>
          <w:color w:val="AEAAAA" w:themeColor="background2" w:themeShade="BF"/>
          <w:sz w:val="26"/>
          <w:szCs w:val="26"/>
        </w:rPr>
        <w:t xml:space="preserve"> éste le solicitó </w:t>
      </w:r>
      <w:r>
        <w:rPr>
          <w:rFonts w:ascii="Calibri" w:hAnsi="Calibri" w:cs="Calibri"/>
          <w:color w:val="AEAAAA" w:themeColor="background2" w:themeShade="BF"/>
          <w:sz w:val="26"/>
          <w:szCs w:val="26"/>
        </w:rPr>
        <w:t xml:space="preserve">al ciudadano </w:t>
      </w:r>
      <w:r w:rsidRPr="00D47CB5">
        <w:rPr>
          <w:rFonts w:ascii="Calibri" w:hAnsi="Calibri" w:cs="Calibri"/>
          <w:color w:val="AEAAAA" w:themeColor="background2" w:themeShade="BF"/>
          <w:sz w:val="26"/>
          <w:szCs w:val="26"/>
        </w:rPr>
        <w:t>su licencia de conducir</w:t>
      </w:r>
      <w:r>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la cual no presentó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justiciable; lo que también se consignó en el</w:t>
      </w:r>
      <w:r>
        <w:rPr>
          <w:rFonts w:ascii="Calibri" w:hAnsi="Calibri" w:cs="Calibri"/>
          <w:color w:val="AEAAAA" w:themeColor="background2" w:themeShade="BF"/>
          <w:sz w:val="26"/>
          <w:szCs w:val="26"/>
        </w:rPr>
        <w:t xml:space="preserve"> a</w:t>
      </w:r>
      <w:r w:rsidRPr="00D47CB5">
        <w:rPr>
          <w:rFonts w:ascii="Calibri" w:hAnsi="Calibri" w:cs="Calibri"/>
          <w:color w:val="AEAAAA" w:themeColor="background2" w:themeShade="BF"/>
          <w:sz w:val="26"/>
          <w:szCs w:val="26"/>
        </w:rPr>
        <w:t xml:space="preserve">cta impugnada, sin que en ningún momento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haya probado en este proceso, que contaba con licencia para conducir vigente al momento en que se dieron de los hechos. . </w:t>
      </w:r>
      <w:r>
        <w:rPr>
          <w:rFonts w:ascii="Calibri" w:hAnsi="Calibri" w:cs="Calibri"/>
          <w:color w:val="AEAAAA" w:themeColor="background2" w:themeShade="BF"/>
          <w:sz w:val="26"/>
          <w:szCs w:val="26"/>
        </w:rPr>
        <w:t xml:space="preserve">. . . . . . . . . . . . . . . . . . . . . . . </w:t>
      </w:r>
    </w:p>
    <w:p w:rsidR="00B72007" w:rsidRPr="00CC1133" w:rsidRDefault="00B72007" w:rsidP="00B72007">
      <w:pPr>
        <w:jc w:val="both"/>
        <w:rPr>
          <w:rFonts w:ascii="Calibri" w:hAnsi="Calibri" w:cs="Calibri"/>
          <w:color w:val="AEAAAA" w:themeColor="background2" w:themeShade="BF"/>
          <w:sz w:val="20"/>
          <w:szCs w:val="20"/>
          <w:lang w:val="es-MX"/>
        </w:rPr>
      </w:pPr>
    </w:p>
    <w:p w:rsidR="00B4152D" w:rsidRDefault="00B4152D" w:rsidP="00B4152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374/2016-JN </w:t>
      </w:r>
    </w:p>
    <w:p w:rsidR="00B4152D" w:rsidRDefault="00B4152D" w:rsidP="00B4152D">
      <w:pPr>
        <w:jc w:val="both"/>
        <w:rPr>
          <w:rFonts w:ascii="Calibri" w:hAnsi="Calibri" w:cs="Calibri"/>
          <w:color w:val="AEAAAA" w:themeColor="background2" w:themeShade="BF"/>
          <w:sz w:val="26"/>
          <w:szCs w:val="26"/>
        </w:rPr>
      </w:pPr>
    </w:p>
    <w:p w:rsidR="00B72007" w:rsidRPr="00D47CB5" w:rsidRDefault="00B72007" w:rsidP="00B4152D">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La presunción anterior es legal, pues es consecuencia de la lectura del contenido de la fracción IV del artículo 43 del Reglamento de Tránsito Municipal de León, Guanajuato, en donde se establece que cuando los conductores de vehículos cometan una violación al citado regla</w:t>
      </w:r>
      <w:r>
        <w:rPr>
          <w:rFonts w:ascii="Calibri" w:hAnsi="Calibri" w:cs="Calibri"/>
          <w:color w:val="AEAAAA" w:themeColor="background2" w:themeShade="BF"/>
          <w:sz w:val="26"/>
          <w:szCs w:val="26"/>
        </w:rPr>
        <w:t xml:space="preserve">mento, los Agentes procederán a </w:t>
      </w:r>
      <w:r w:rsidRPr="00D47CB5">
        <w:rPr>
          <w:rFonts w:ascii="Calibri" w:hAnsi="Calibri" w:cs="Calibri"/>
          <w:color w:val="AEAAAA" w:themeColor="background2" w:themeShade="BF"/>
          <w:sz w:val="26"/>
          <w:szCs w:val="26"/>
        </w:rPr>
        <w:t xml:space="preserve">solicitarle la licencia de conducir; luego entonces, dicha presunción, al no ser destruida, merece pleno valor probatorio atento a lo que dispone el artículo 130 del Código de Procedimiento y Justicia Administrativa para el Estado y los Municipios de Guanajuato. . . . . . . . . . . . . . . . . . . . . . . . . . . . . . . . . . . . . . . . . . . . . . </w:t>
      </w:r>
      <w:r>
        <w:rPr>
          <w:rFonts w:ascii="Calibri" w:hAnsi="Calibri" w:cs="Calibri"/>
          <w:color w:val="AEAAAA" w:themeColor="background2" w:themeShade="BF"/>
          <w:sz w:val="26"/>
          <w:szCs w:val="26"/>
        </w:rPr>
        <w:t>.</w:t>
      </w:r>
    </w:p>
    <w:p w:rsidR="00B72007" w:rsidRPr="00CC1133" w:rsidRDefault="00B72007" w:rsidP="00B72007">
      <w:pPr>
        <w:ind w:firstLine="708"/>
        <w:jc w:val="both"/>
        <w:rPr>
          <w:rFonts w:ascii="Calibri" w:hAnsi="Calibri" w:cs="Calibri"/>
          <w:color w:val="AEAAAA" w:themeColor="background2" w:themeShade="BF"/>
          <w:sz w:val="20"/>
          <w:szCs w:val="20"/>
        </w:rPr>
      </w:pPr>
    </w:p>
    <w:p w:rsidR="00B72007" w:rsidRPr="00D47CB5" w:rsidRDefault="00B72007" w:rsidP="00B72007">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Por otro lado, en el </w:t>
      </w:r>
      <w:r w:rsidRPr="00D47CB5">
        <w:rPr>
          <w:rFonts w:ascii="Calibri" w:hAnsi="Calibri" w:cs="Calibri"/>
          <w:b/>
          <w:bCs/>
          <w:color w:val="AEAAAA" w:themeColor="background2" w:themeShade="BF"/>
          <w:sz w:val="26"/>
          <w:szCs w:val="26"/>
        </w:rPr>
        <w:t>Segundo</w:t>
      </w:r>
      <w:r w:rsidRPr="00D47CB5">
        <w:rPr>
          <w:rFonts w:ascii="Calibri" w:hAnsi="Calibri" w:cs="Calibri"/>
          <w:color w:val="AEAAAA" w:themeColor="background2" w:themeShade="BF"/>
          <w:sz w:val="26"/>
          <w:szCs w:val="26"/>
        </w:rPr>
        <w:t xml:space="preserve"> Concepto de impugnación esgrimido, y en cuando a la infracción anotada,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expresó: </w:t>
      </w:r>
      <w:r w:rsidRPr="00D47CB5">
        <w:rPr>
          <w:rFonts w:ascii="Calibri" w:hAnsi="Calibri" w:cs="Calibri"/>
          <w:b/>
          <w:i/>
          <w:color w:val="AEAAAA" w:themeColor="background2" w:themeShade="BF"/>
          <w:sz w:val="26"/>
          <w:szCs w:val="26"/>
        </w:rPr>
        <w:t>“</w:t>
      </w:r>
      <w:r w:rsidRPr="00D47CB5">
        <w:rPr>
          <w:rFonts w:ascii="Calibri" w:hAnsi="Calibri" w:cs="Calibri"/>
          <w:i/>
          <w:color w:val="AEAAAA" w:themeColor="background2" w:themeShade="BF"/>
          <w:sz w:val="26"/>
          <w:szCs w:val="26"/>
        </w:rPr>
        <w:t xml:space="preserve">La autoridad no se ajustó al principio de legalidad… pues según consta de la simple lectura de la boleta de infracción… de que el agente que elaboró </w:t>
      </w:r>
      <w:r>
        <w:rPr>
          <w:rFonts w:ascii="Calibri" w:hAnsi="Calibri" w:cs="Calibri"/>
          <w:i/>
          <w:color w:val="AEAAAA" w:themeColor="background2" w:themeShade="BF"/>
          <w:sz w:val="26"/>
          <w:szCs w:val="26"/>
        </w:rPr>
        <w:t>e</w:t>
      </w:r>
      <w:r w:rsidRPr="00D47CB5">
        <w:rPr>
          <w:rFonts w:ascii="Calibri" w:hAnsi="Calibri" w:cs="Calibri"/>
          <w:i/>
          <w:color w:val="AEAAAA" w:themeColor="background2" w:themeShade="BF"/>
          <w:sz w:val="26"/>
          <w:szCs w:val="26"/>
        </w:rPr>
        <w:t xml:space="preserve">l </w:t>
      </w:r>
      <w:r>
        <w:rPr>
          <w:rFonts w:ascii="Calibri" w:hAnsi="Calibri" w:cs="Calibri"/>
          <w:i/>
          <w:color w:val="AEAAAA" w:themeColor="background2" w:themeShade="BF"/>
          <w:sz w:val="26"/>
          <w:szCs w:val="26"/>
        </w:rPr>
        <w:t>act</w:t>
      </w:r>
      <w:r w:rsidRPr="00D47CB5">
        <w:rPr>
          <w:rFonts w:ascii="Calibri" w:hAnsi="Calibri" w:cs="Calibri"/>
          <w:i/>
          <w:color w:val="AEAAAA" w:themeColor="background2" w:themeShade="BF"/>
          <w:sz w:val="26"/>
          <w:szCs w:val="26"/>
        </w:rPr>
        <w:t xml:space="preserve">a jamás se identificó ante </w:t>
      </w:r>
      <w:r>
        <w:rPr>
          <w:rFonts w:ascii="Calibri" w:hAnsi="Calibri" w:cs="Calibri"/>
          <w:i/>
          <w:color w:val="AEAAAA" w:themeColor="background2" w:themeShade="BF"/>
          <w:sz w:val="26"/>
          <w:szCs w:val="26"/>
        </w:rPr>
        <w:t>e</w:t>
      </w:r>
      <w:r w:rsidRPr="00D47CB5">
        <w:rPr>
          <w:rFonts w:ascii="Calibri" w:hAnsi="Calibri" w:cs="Calibri"/>
          <w:i/>
          <w:color w:val="AEAAAA" w:themeColor="background2" w:themeShade="BF"/>
          <w:sz w:val="26"/>
          <w:szCs w:val="26"/>
        </w:rPr>
        <w:t xml:space="preserve">l </w:t>
      </w:r>
      <w:r w:rsidRPr="00D47CB5">
        <w:rPr>
          <w:rFonts w:ascii="Calibri" w:hAnsi="Calibri" w:cs="Calibri"/>
          <w:i/>
          <w:color w:val="AEAAAA" w:themeColor="background2" w:themeShade="BF"/>
          <w:sz w:val="26"/>
          <w:szCs w:val="26"/>
        </w:rPr>
        <w:lastRenderedPageBreak/>
        <w:t>suscrit</w:t>
      </w:r>
      <w:r>
        <w:rPr>
          <w:rFonts w:ascii="Calibri" w:hAnsi="Calibri" w:cs="Calibri"/>
          <w:i/>
          <w:color w:val="AEAAAA" w:themeColor="background2" w:themeShade="BF"/>
          <w:sz w:val="26"/>
          <w:szCs w:val="26"/>
        </w:rPr>
        <w:t>o</w:t>
      </w:r>
      <w:r w:rsidRPr="00D47CB5">
        <w:rPr>
          <w:rFonts w:ascii="Calibri" w:hAnsi="Calibri" w:cs="Calibri"/>
          <w:i/>
          <w:color w:val="AEAAAA" w:themeColor="background2" w:themeShade="BF"/>
          <w:sz w:val="26"/>
          <w:szCs w:val="26"/>
        </w:rPr>
        <w:t xml:space="preserve"> con el documento o gafete correspondiente…; sin que sea óbice a lo anterior el hecho de que en la parte inicial del acta de infracción se mencione el nombre y un número de agente</w:t>
      </w:r>
      <w:r>
        <w:rPr>
          <w:rFonts w:ascii="Calibri" w:hAnsi="Calibri" w:cs="Calibri"/>
          <w:i/>
          <w:color w:val="AEAAAA" w:themeColor="background2" w:themeShade="BF"/>
          <w:sz w:val="26"/>
          <w:szCs w:val="26"/>
        </w:rPr>
        <w:t>…</w:t>
      </w:r>
      <w:r w:rsidRPr="00D47CB5">
        <w:rPr>
          <w:rFonts w:ascii="Calibri" w:hAnsi="Calibri" w:cs="Calibri"/>
          <w:b/>
          <w:i/>
          <w:color w:val="AEAAAA" w:themeColor="background2" w:themeShade="BF"/>
          <w:sz w:val="26"/>
          <w:szCs w:val="26"/>
        </w:rPr>
        <w:t>”</w:t>
      </w:r>
      <w:r w:rsidRPr="00D47CB5">
        <w:rPr>
          <w:rFonts w:ascii="Calibri" w:hAnsi="Calibri" w:cs="Calibri"/>
          <w:color w:val="AEAAAA" w:themeColor="background2" w:themeShade="BF"/>
          <w:sz w:val="26"/>
          <w:szCs w:val="26"/>
        </w:rPr>
        <w:t xml:space="preserve"> . . . . . . . . . . . . . . . . . . . . . . . . . </w:t>
      </w:r>
      <w:r>
        <w:rPr>
          <w:rFonts w:ascii="Calibri" w:hAnsi="Calibri" w:cs="Calibri"/>
          <w:color w:val="AEAAAA" w:themeColor="background2" w:themeShade="BF"/>
          <w:sz w:val="26"/>
          <w:szCs w:val="26"/>
        </w:rPr>
        <w:t>. . . . . . . . . . . . . . .</w:t>
      </w:r>
      <w:r w:rsidR="00064E26">
        <w:rPr>
          <w:rFonts w:ascii="Calibri" w:hAnsi="Calibri" w:cs="Calibri"/>
          <w:color w:val="AEAAAA" w:themeColor="background2" w:themeShade="BF"/>
          <w:sz w:val="26"/>
          <w:szCs w:val="26"/>
        </w:rPr>
        <w:t xml:space="preserve"> </w:t>
      </w:r>
    </w:p>
    <w:p w:rsidR="00B72007" w:rsidRPr="00CC1133" w:rsidRDefault="00B72007" w:rsidP="00B72007">
      <w:pPr>
        <w:ind w:firstLine="708"/>
        <w:jc w:val="both"/>
        <w:rPr>
          <w:rFonts w:ascii="Calibri" w:hAnsi="Calibri" w:cs="Calibri"/>
          <w:color w:val="AEAAAA" w:themeColor="background2" w:themeShade="BF"/>
          <w:sz w:val="20"/>
          <w:szCs w:val="20"/>
        </w:rPr>
      </w:pPr>
    </w:p>
    <w:p w:rsidR="00B72007" w:rsidRPr="00D47CB5" w:rsidRDefault="00B72007" w:rsidP="00B72007">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Analizada que es el acta de infracción, para quien resuelve resulta </w:t>
      </w:r>
      <w:r w:rsidRPr="00D47CB5">
        <w:rPr>
          <w:rFonts w:ascii="Calibri" w:hAnsi="Calibri" w:cs="Calibri"/>
          <w:b/>
          <w:color w:val="AEAAAA" w:themeColor="background2" w:themeShade="BF"/>
          <w:sz w:val="26"/>
          <w:szCs w:val="26"/>
        </w:rPr>
        <w:t xml:space="preserve">infundado </w:t>
      </w:r>
      <w:r w:rsidRPr="00D47CB5">
        <w:rPr>
          <w:rFonts w:ascii="Calibri" w:hAnsi="Calibri" w:cs="Calibri"/>
          <w:color w:val="AEAAAA" w:themeColor="background2" w:themeShade="BF"/>
          <w:sz w:val="26"/>
          <w:szCs w:val="26"/>
        </w:rPr>
        <w:t xml:space="preserve">ese concepto de impugnación; pues al principio del acta de infracción, concretamente en el primero de los recuadros que contiene dicha acta, en donde se aprecia: </w:t>
      </w:r>
      <w:r w:rsidRPr="00D47CB5">
        <w:rPr>
          <w:rFonts w:ascii="Calibri" w:hAnsi="Calibri" w:cs="Calibri"/>
          <w:i/>
          <w:color w:val="AEAAAA" w:themeColor="background2" w:themeShade="BF"/>
          <w:sz w:val="26"/>
          <w:szCs w:val="26"/>
        </w:rPr>
        <w:t>“En León, Guanajuato, el suscrito Agente de nombre</w:t>
      </w:r>
      <w:r w:rsidR="00A67F86">
        <w:rPr>
          <w:rFonts w:ascii="Calibri" w:hAnsi="Calibri" w:cs="Calibri"/>
          <w:i/>
          <w:color w:val="AEAAAA" w:themeColor="background2" w:themeShade="BF"/>
          <w:sz w:val="26"/>
          <w:szCs w:val="26"/>
        </w:rPr>
        <w:t xml:space="preserve"> </w:t>
      </w:r>
      <w:r w:rsidR="00B110CB">
        <w:rPr>
          <w:rFonts w:ascii="Calibri" w:hAnsi="Calibri" w:cs="Calibri"/>
          <w:i/>
          <w:color w:val="AEAAAA" w:themeColor="background2" w:themeShade="BF"/>
          <w:sz w:val="26"/>
          <w:szCs w:val="26"/>
        </w:rPr>
        <w:t>*****</w:t>
      </w:r>
      <w:r w:rsidR="00A67F86" w:rsidRPr="00A67F86">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47CB5">
        <w:rPr>
          <w:rFonts w:ascii="Calibri" w:hAnsi="Calibri" w:cs="Calibri"/>
          <w:i/>
          <w:color w:val="AEAAAA" w:themeColor="background2" w:themeShade="BF"/>
          <w:sz w:val="26"/>
          <w:szCs w:val="26"/>
        </w:rPr>
        <w:t xml:space="preserve">adscrito a la </w:t>
      </w:r>
      <w:r w:rsidR="00A67F86">
        <w:rPr>
          <w:rFonts w:ascii="Calibri" w:hAnsi="Calibri" w:cs="Calibri"/>
          <w:i/>
          <w:color w:val="AEAAAA" w:themeColor="background2" w:themeShade="BF"/>
          <w:sz w:val="26"/>
          <w:szCs w:val="26"/>
        </w:rPr>
        <w:t>2da.</w:t>
      </w:r>
      <w:r>
        <w:rPr>
          <w:rFonts w:ascii="Calibri" w:hAnsi="Calibri" w:cs="Calibri"/>
          <w:i/>
          <w:color w:val="AEAAAA" w:themeColor="background2" w:themeShade="BF"/>
          <w:sz w:val="26"/>
          <w:szCs w:val="26"/>
        </w:rPr>
        <w:t xml:space="preserve"> </w:t>
      </w:r>
      <w:r w:rsidRPr="00D47CB5">
        <w:rPr>
          <w:rFonts w:ascii="Calibri" w:hAnsi="Calibri" w:cs="Calibri"/>
          <w:i/>
          <w:color w:val="AEAAAA" w:themeColor="background2" w:themeShade="BF"/>
          <w:sz w:val="26"/>
          <w:szCs w:val="26"/>
        </w:rPr>
        <w:t xml:space="preserve">Comandancia de la Delegación </w:t>
      </w:r>
      <w:r w:rsidR="00A67F86">
        <w:rPr>
          <w:rFonts w:ascii="Calibri" w:hAnsi="Calibri" w:cs="Calibri"/>
          <w:i/>
          <w:color w:val="AEAAAA" w:themeColor="background2" w:themeShade="BF"/>
          <w:sz w:val="26"/>
          <w:szCs w:val="26"/>
        </w:rPr>
        <w:t>ponien</w:t>
      </w:r>
      <w:r w:rsidRPr="00D47CB5">
        <w:rPr>
          <w:rFonts w:ascii="Calibri" w:hAnsi="Calibri" w:cs="Calibri"/>
          <w:i/>
          <w:color w:val="AEAAAA" w:themeColor="background2" w:themeShade="BF"/>
          <w:sz w:val="26"/>
          <w:szCs w:val="26"/>
        </w:rPr>
        <w:t>te… de la Dirección General de Tránsito Municipal de León, Guanajuato, como consta en la CREDENCIAL No.</w:t>
      </w:r>
      <w:r>
        <w:rPr>
          <w:rFonts w:ascii="Calibri" w:hAnsi="Calibri" w:cs="Calibri"/>
          <w:i/>
          <w:color w:val="AEAAAA" w:themeColor="background2" w:themeShade="BF"/>
          <w:sz w:val="26"/>
          <w:szCs w:val="26"/>
        </w:rPr>
        <w:t xml:space="preserve"> </w:t>
      </w:r>
      <w:r w:rsidR="00A67F86">
        <w:rPr>
          <w:rFonts w:ascii="Calibri" w:hAnsi="Calibri" w:cs="Calibri"/>
          <w:i/>
          <w:color w:val="AEAAAA" w:themeColor="background2" w:themeShade="BF"/>
          <w:sz w:val="26"/>
          <w:szCs w:val="26"/>
        </w:rPr>
        <w:t>19206</w:t>
      </w:r>
      <w:r w:rsidRPr="00D47CB5">
        <w:rPr>
          <w:rFonts w:ascii="Calibri" w:hAnsi="Calibri" w:cs="Calibri"/>
          <w:i/>
          <w:color w:val="AEAAAA" w:themeColor="background2" w:themeShade="BF"/>
          <w:sz w:val="26"/>
          <w:szCs w:val="26"/>
        </w:rPr>
        <w:t xml:space="preserve"> expedida… </w:t>
      </w:r>
      <w:r w:rsidRPr="00D47CB5">
        <w:rPr>
          <w:rFonts w:ascii="Calibri" w:hAnsi="Calibri" w:cs="Calibri"/>
          <w:i/>
          <w:color w:val="AEAAAA" w:themeColor="background2" w:themeShade="BF"/>
          <w:sz w:val="26"/>
          <w:szCs w:val="26"/>
          <w:u w:val="single"/>
        </w:rPr>
        <w:t>con la cual… me identifico ante el infractor</w:t>
      </w:r>
      <w:r w:rsidRPr="00D47CB5">
        <w:rPr>
          <w:rFonts w:ascii="Calibri" w:hAnsi="Calibri" w:cs="Calibri"/>
          <w:i/>
          <w:color w:val="AEAAAA" w:themeColor="background2" w:themeShade="BF"/>
          <w:sz w:val="26"/>
          <w:szCs w:val="26"/>
        </w:rPr>
        <w:t>… Siendo…</w:t>
      </w:r>
      <w:r w:rsidRPr="00D47CB5">
        <w:rPr>
          <w:rFonts w:ascii="Calibri" w:hAnsi="Calibri" w:cs="Calibri"/>
          <w:b/>
          <w:i/>
          <w:color w:val="AEAAAA" w:themeColor="background2" w:themeShade="BF"/>
          <w:sz w:val="26"/>
          <w:szCs w:val="26"/>
        </w:rPr>
        <w:t>”</w:t>
      </w:r>
      <w:r w:rsidRPr="00D47CB5">
        <w:rPr>
          <w:rFonts w:ascii="Calibri" w:hAnsi="Calibri" w:cs="Calibri"/>
          <w:color w:val="AEAAAA" w:themeColor="background2" w:themeShade="BF"/>
          <w:sz w:val="26"/>
          <w:szCs w:val="26"/>
        </w:rPr>
        <w:t xml:space="preserve"> (</w:t>
      </w:r>
      <w:proofErr w:type="gramStart"/>
      <w:r w:rsidRPr="00D47CB5">
        <w:rPr>
          <w:rFonts w:ascii="Calibri" w:hAnsi="Calibri" w:cs="Calibri"/>
          <w:color w:val="AEAAAA" w:themeColor="background2" w:themeShade="BF"/>
          <w:sz w:val="26"/>
          <w:szCs w:val="26"/>
        </w:rPr>
        <w:t>lo</w:t>
      </w:r>
      <w:proofErr w:type="gramEnd"/>
      <w:r w:rsidRPr="00D47CB5">
        <w:rPr>
          <w:rFonts w:ascii="Calibri" w:hAnsi="Calibri" w:cs="Calibri"/>
          <w:color w:val="AEAAAA" w:themeColor="background2" w:themeShade="BF"/>
          <w:sz w:val="26"/>
          <w:szCs w:val="26"/>
        </w:rPr>
        <w:t xml:space="preserve"> subrayado es propio), con lo que, al no existir prueba en contrario, se concluye que el Agente de Tránsito demandado si se identificó ante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B110CB">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de ahí lo infundado del concepto de impugnación examinado. </w:t>
      </w:r>
      <w:r>
        <w:rPr>
          <w:rFonts w:ascii="Calibri" w:hAnsi="Calibri" w:cs="Calibri"/>
          <w:color w:val="AEAAAA" w:themeColor="background2" w:themeShade="BF"/>
          <w:sz w:val="26"/>
          <w:szCs w:val="26"/>
        </w:rPr>
        <w:t xml:space="preserve">. . . . . . . . . . . . . . . . . . . . . . . . . . . . . . . . . . . . . . . . . . . . . . . </w:t>
      </w:r>
    </w:p>
    <w:p w:rsidR="00B72007" w:rsidRPr="00CC1133" w:rsidRDefault="00B72007" w:rsidP="00B72007">
      <w:pPr>
        <w:ind w:firstLine="708"/>
        <w:jc w:val="both"/>
        <w:rPr>
          <w:rFonts w:ascii="Calibri" w:hAnsi="Calibri" w:cs="Calibri"/>
          <w:color w:val="AEAAAA" w:themeColor="background2" w:themeShade="BF"/>
          <w:sz w:val="20"/>
          <w:szCs w:val="20"/>
        </w:rPr>
      </w:pPr>
    </w:p>
    <w:p w:rsidR="00B72007" w:rsidRPr="00D47CB5" w:rsidRDefault="00B72007" w:rsidP="00B72007">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Así las cosas, en cuanto a la infracción</w:t>
      </w:r>
      <w:r w:rsidR="00A67F86">
        <w:rPr>
          <w:rFonts w:ascii="Calibri" w:hAnsi="Calibri" w:cs="Calibri"/>
          <w:color w:val="AEAAAA" w:themeColor="background2" w:themeShade="BF"/>
          <w:sz w:val="26"/>
          <w:szCs w:val="26"/>
        </w:rPr>
        <w:t xml:space="preserve"> consistente en</w:t>
      </w:r>
      <w:r>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w:t>
      </w:r>
      <w:r w:rsidRPr="000F0664">
        <w:rPr>
          <w:rFonts w:ascii="Calibri" w:hAnsi="Calibri" w:cs="Calibri"/>
          <w:i/>
          <w:color w:val="AEAAAA" w:themeColor="background2" w:themeShade="BF"/>
          <w:sz w:val="26"/>
          <w:szCs w:val="26"/>
        </w:rPr>
        <w:t xml:space="preserve">“Por </w:t>
      </w:r>
      <w:r>
        <w:rPr>
          <w:rFonts w:ascii="Calibri" w:hAnsi="Calibri" w:cs="Calibri"/>
          <w:i/>
          <w:color w:val="AEAAAA" w:themeColor="background2" w:themeShade="BF"/>
          <w:sz w:val="26"/>
          <w:szCs w:val="26"/>
        </w:rPr>
        <w:t xml:space="preserve">no </w:t>
      </w:r>
      <w:r w:rsidR="00A67F86">
        <w:rPr>
          <w:rFonts w:ascii="Calibri" w:hAnsi="Calibri" w:cs="Calibri"/>
          <w:i/>
          <w:color w:val="AEAAAA" w:themeColor="background2" w:themeShade="BF"/>
          <w:sz w:val="26"/>
          <w:szCs w:val="26"/>
        </w:rPr>
        <w:t>por</w:t>
      </w:r>
      <w:r>
        <w:rPr>
          <w:rFonts w:ascii="Calibri" w:hAnsi="Calibri" w:cs="Calibri"/>
          <w:i/>
          <w:color w:val="AEAAAA" w:themeColor="background2" w:themeShade="BF"/>
          <w:sz w:val="26"/>
          <w:szCs w:val="26"/>
        </w:rPr>
        <w:t>tar</w:t>
      </w:r>
      <w:r w:rsidRPr="00D47CB5">
        <w:rPr>
          <w:rFonts w:ascii="Calibri" w:hAnsi="Calibri" w:cs="Calibri"/>
          <w:i/>
          <w:iCs/>
          <w:color w:val="AEAAAA" w:themeColor="background2" w:themeShade="BF"/>
          <w:sz w:val="26"/>
          <w:szCs w:val="16"/>
        </w:rPr>
        <w:t xml:space="preserve"> licencia</w:t>
      </w:r>
      <w:r w:rsidR="00A67F86">
        <w:rPr>
          <w:rFonts w:ascii="Calibri" w:hAnsi="Calibri" w:cs="Calibri"/>
          <w:i/>
          <w:iCs/>
          <w:color w:val="AEAAAA" w:themeColor="background2" w:themeShade="BF"/>
          <w:sz w:val="26"/>
          <w:szCs w:val="16"/>
        </w:rPr>
        <w:t xml:space="preserve"> vigente</w:t>
      </w:r>
      <w:r w:rsidRPr="00D47CB5">
        <w:rPr>
          <w:rFonts w:ascii="Calibri" w:hAnsi="Calibri" w:cs="Calibri"/>
          <w:i/>
          <w:iCs/>
          <w:color w:val="AEAAAA" w:themeColor="background2" w:themeShade="BF"/>
          <w:sz w:val="26"/>
          <w:szCs w:val="16"/>
        </w:rPr>
        <w:t xml:space="preserve">”; </w:t>
      </w:r>
      <w:r w:rsidRPr="00D47CB5">
        <w:rPr>
          <w:rFonts w:ascii="Calibri" w:hAnsi="Calibri" w:cs="Calibri"/>
          <w:color w:val="AEAAAA" w:themeColor="background2" w:themeShade="BF"/>
          <w:sz w:val="26"/>
          <w:szCs w:val="26"/>
        </w:rPr>
        <w:t xml:space="preserve">al resultar inoperante e infundado los conceptos de impugnación planteados, con sustento en la fracción I del artículo 300 del Código de Procedimiento y Justicia Administrativa para el Estado y los Municipios de Guanajuato, procede </w:t>
      </w:r>
      <w:r w:rsidRPr="00D47CB5">
        <w:rPr>
          <w:rFonts w:ascii="Calibri" w:hAnsi="Calibri" w:cs="Calibri"/>
          <w:b/>
          <w:color w:val="AEAAAA" w:themeColor="background2" w:themeShade="BF"/>
          <w:sz w:val="26"/>
          <w:szCs w:val="26"/>
        </w:rPr>
        <w:t>reconocer, parcialmente, la legalidad y validez</w:t>
      </w:r>
      <w:r w:rsidRPr="00D47CB5">
        <w:rPr>
          <w:rFonts w:ascii="Calibri" w:hAnsi="Calibri" w:cs="Calibri"/>
          <w:color w:val="AEAAAA" w:themeColor="background2" w:themeShade="BF"/>
          <w:sz w:val="26"/>
          <w:szCs w:val="26"/>
        </w:rPr>
        <w:t xml:space="preserve"> del Acta de Infracción materia de la “</w:t>
      </w:r>
      <w:proofErr w:type="spellStart"/>
      <w:r w:rsidRPr="00D47CB5">
        <w:rPr>
          <w:rFonts w:ascii="Calibri" w:hAnsi="Calibri" w:cs="Calibri"/>
          <w:color w:val="AEAAAA" w:themeColor="background2" w:themeShade="BF"/>
          <w:sz w:val="26"/>
          <w:szCs w:val="26"/>
        </w:rPr>
        <w:t>litis</w:t>
      </w:r>
      <w:proofErr w:type="spellEnd"/>
      <w:r w:rsidRPr="00D47CB5">
        <w:rPr>
          <w:rFonts w:ascii="Calibri" w:hAnsi="Calibri" w:cs="Calibri"/>
          <w:color w:val="AEAAAA" w:themeColor="background2" w:themeShade="BF"/>
          <w:sz w:val="26"/>
          <w:szCs w:val="26"/>
        </w:rPr>
        <w:t>”, sólo respecto de tal infracción. . . . . . . . . . . .</w:t>
      </w:r>
      <w:r>
        <w:rPr>
          <w:rFonts w:ascii="Calibri" w:hAnsi="Calibri" w:cs="Calibri"/>
          <w:color w:val="AEAAAA" w:themeColor="background2" w:themeShade="BF"/>
          <w:sz w:val="26"/>
          <w:szCs w:val="26"/>
        </w:rPr>
        <w:t xml:space="preserve"> . . . . . </w:t>
      </w:r>
    </w:p>
    <w:p w:rsidR="00B72007" w:rsidRPr="00CC1133" w:rsidRDefault="00B72007" w:rsidP="00B72007">
      <w:pPr>
        <w:pStyle w:val="Textoindependiente"/>
        <w:rPr>
          <w:rFonts w:ascii="Calibri" w:hAnsi="Calibri"/>
          <w:b/>
          <w:bCs/>
          <w:i/>
          <w:iCs/>
          <w:color w:val="AEAAAA" w:themeColor="background2" w:themeShade="BF"/>
          <w:sz w:val="20"/>
          <w:szCs w:val="20"/>
          <w:lang w:val="es-ES"/>
        </w:rPr>
      </w:pPr>
    </w:p>
    <w:p w:rsidR="00B72007" w:rsidRPr="00D47CB5" w:rsidRDefault="00B72007" w:rsidP="00B72007">
      <w:pPr>
        <w:pStyle w:val="Textoindependiente"/>
        <w:ind w:firstLine="708"/>
        <w:rPr>
          <w:rFonts w:ascii="Calibri" w:hAnsi="Calibri" w:cs="Arial"/>
          <w:color w:val="AEAAAA" w:themeColor="background2" w:themeShade="BF"/>
          <w:sz w:val="26"/>
          <w:szCs w:val="27"/>
        </w:rPr>
      </w:pPr>
      <w:r w:rsidRPr="00D47CB5">
        <w:rPr>
          <w:rFonts w:ascii="Calibri" w:hAnsi="Calibri" w:cs="Arial"/>
          <w:b/>
          <w:i/>
          <w:color w:val="AEAAAA" w:themeColor="background2" w:themeShade="BF"/>
          <w:sz w:val="26"/>
          <w:szCs w:val="27"/>
        </w:rPr>
        <w:t xml:space="preserve">OCTAVO.- </w:t>
      </w:r>
      <w:r w:rsidRPr="00D47CB5">
        <w:rPr>
          <w:rFonts w:ascii="Calibri" w:hAnsi="Calibri"/>
          <w:color w:val="AEAAAA" w:themeColor="background2" w:themeShade="BF"/>
          <w:sz w:val="26"/>
          <w:szCs w:val="26"/>
        </w:rPr>
        <w:t>De lo pretendido por la parte actora, se encuentra también lo concerniente a que se ordene al demandado a que devuelva la</w:t>
      </w:r>
      <w:r w:rsidR="00A67F86">
        <w:rPr>
          <w:rFonts w:ascii="Calibri" w:hAnsi="Calibri"/>
          <w:color w:val="AEAAAA" w:themeColor="background2" w:themeShade="BF"/>
          <w:sz w:val="26"/>
          <w:szCs w:val="26"/>
        </w:rPr>
        <w:t>s</w:t>
      </w:r>
      <w:r>
        <w:rPr>
          <w:rFonts w:ascii="Calibri" w:hAnsi="Calibri"/>
          <w:color w:val="AEAAAA" w:themeColor="background2" w:themeShade="BF"/>
          <w:sz w:val="26"/>
          <w:szCs w:val="26"/>
        </w:rPr>
        <w:t xml:space="preserve"> cantidad</w:t>
      </w:r>
      <w:r w:rsidR="00A67F86">
        <w:rPr>
          <w:rFonts w:ascii="Calibri" w:hAnsi="Calibri"/>
          <w:color w:val="AEAAAA" w:themeColor="background2" w:themeShade="BF"/>
          <w:sz w:val="26"/>
          <w:szCs w:val="26"/>
        </w:rPr>
        <w:t>es</w:t>
      </w:r>
      <w:r>
        <w:rPr>
          <w:rFonts w:ascii="Calibri" w:hAnsi="Calibri"/>
          <w:color w:val="AEAAAA" w:themeColor="background2" w:themeShade="BF"/>
          <w:sz w:val="26"/>
          <w:szCs w:val="26"/>
        </w:rPr>
        <w:t xml:space="preserve"> de</w:t>
      </w:r>
      <w:r w:rsidR="00A67F86">
        <w:rPr>
          <w:rFonts w:ascii="Calibri" w:hAnsi="Calibri"/>
          <w:color w:val="AEAAAA" w:themeColor="background2" w:themeShade="BF"/>
          <w:sz w:val="26"/>
          <w:szCs w:val="26"/>
        </w:rPr>
        <w:t xml:space="preserve"> </w:t>
      </w:r>
      <w:r w:rsidR="00A67F86">
        <w:rPr>
          <w:rFonts w:ascii="Calibri" w:hAnsi="Calibri" w:cs="Calibri"/>
          <w:color w:val="AEAAAA" w:themeColor="background2" w:themeShade="BF"/>
          <w:sz w:val="26"/>
          <w:szCs w:val="26"/>
        </w:rPr>
        <w:t>$237.38 (Doscientos treinta y siete pes</w:t>
      </w:r>
      <w:r w:rsidR="008220F6">
        <w:rPr>
          <w:rFonts w:ascii="Calibri" w:hAnsi="Calibri" w:cs="Calibri"/>
          <w:color w:val="AEAAAA" w:themeColor="background2" w:themeShade="BF"/>
          <w:sz w:val="26"/>
          <w:szCs w:val="26"/>
        </w:rPr>
        <w:t>os 38/100 Moneda Nacional); y $</w:t>
      </w:r>
      <w:r w:rsidR="00A67F86">
        <w:rPr>
          <w:rFonts w:ascii="Calibri" w:hAnsi="Calibri" w:cs="Calibri"/>
          <w:color w:val="AEAAAA" w:themeColor="background2" w:themeShade="BF"/>
          <w:sz w:val="26"/>
          <w:szCs w:val="26"/>
        </w:rPr>
        <w:t>94.95 (Noventa y cuatro pesos 95/100 Moneda Nacional),</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que pagó por concepto de multa</w:t>
      </w:r>
      <w:r w:rsidR="006E6DC4">
        <w:rPr>
          <w:rFonts w:ascii="Calibri" w:hAnsi="Calibri"/>
          <w:color w:val="AEAAAA" w:themeColor="background2" w:themeShade="BF"/>
          <w:sz w:val="26"/>
          <w:szCs w:val="26"/>
        </w:rPr>
        <w:t>s</w:t>
      </w:r>
      <w:r>
        <w:rPr>
          <w:rFonts w:ascii="Calibri" w:hAnsi="Calibri"/>
          <w:color w:val="AEAAAA" w:themeColor="background2" w:themeShade="BF"/>
          <w:sz w:val="26"/>
          <w:szCs w:val="26"/>
        </w:rPr>
        <w:t xml:space="preserve"> por a</w:t>
      </w:r>
      <w:r w:rsidR="00386DE1">
        <w:rPr>
          <w:rFonts w:ascii="Calibri" w:hAnsi="Calibri"/>
          <w:color w:val="AEAAAA" w:themeColor="background2" w:themeShade="BF"/>
          <w:sz w:val="26"/>
          <w:szCs w:val="26"/>
        </w:rPr>
        <w:t>mbas infraccio</w:t>
      </w:r>
      <w:r>
        <w:rPr>
          <w:rFonts w:ascii="Calibri" w:hAnsi="Calibri"/>
          <w:color w:val="AEAAAA" w:themeColor="background2" w:themeShade="BF"/>
          <w:sz w:val="26"/>
          <w:szCs w:val="26"/>
        </w:rPr>
        <w:t>n</w:t>
      </w:r>
      <w:r w:rsidR="00386DE1">
        <w:rPr>
          <w:rFonts w:ascii="Calibri" w:hAnsi="Calibri"/>
          <w:color w:val="AEAAAA" w:themeColor="background2" w:themeShade="BF"/>
          <w:sz w:val="26"/>
          <w:szCs w:val="26"/>
        </w:rPr>
        <w:t>es</w:t>
      </w:r>
      <w:r>
        <w:rPr>
          <w:rFonts w:ascii="Calibri" w:hAnsi="Calibri"/>
          <w:color w:val="AEAAAA" w:themeColor="background2" w:themeShade="BF"/>
          <w:sz w:val="26"/>
          <w:szCs w:val="26"/>
        </w:rPr>
        <w:t xml:space="preserve">, según se desprende del </w:t>
      </w:r>
      <w:r w:rsidRPr="0005234D">
        <w:rPr>
          <w:rFonts w:ascii="Calibri" w:hAnsi="Calibri" w:cs="Calibri"/>
          <w:iCs/>
          <w:color w:val="AEAAAA" w:themeColor="background2" w:themeShade="BF"/>
          <w:sz w:val="26"/>
          <w:szCs w:val="26"/>
        </w:rPr>
        <w:t xml:space="preserve">recibo oficial de pago </w:t>
      </w:r>
      <w:r>
        <w:rPr>
          <w:rFonts w:ascii="Calibri" w:hAnsi="Calibri" w:cs="Calibri"/>
          <w:iCs/>
          <w:color w:val="AEAAAA" w:themeColor="background2" w:themeShade="BF"/>
          <w:sz w:val="26"/>
          <w:szCs w:val="26"/>
        </w:rPr>
        <w:t xml:space="preserve">con </w:t>
      </w:r>
      <w:r w:rsidRPr="0005234D">
        <w:rPr>
          <w:rFonts w:ascii="Calibri" w:hAnsi="Calibri" w:cs="Calibri"/>
          <w:iCs/>
          <w:color w:val="AEAAAA" w:themeColor="background2" w:themeShade="BF"/>
          <w:sz w:val="26"/>
          <w:szCs w:val="26"/>
        </w:rPr>
        <w:t xml:space="preserve">número </w:t>
      </w:r>
      <w:r w:rsidR="00053292" w:rsidRPr="001C1C27">
        <w:rPr>
          <w:rFonts w:ascii="Calibri" w:hAnsi="Calibri" w:cs="Calibri"/>
          <w:color w:val="AEAAAA" w:themeColor="background2" w:themeShade="BF"/>
          <w:sz w:val="26"/>
          <w:szCs w:val="26"/>
        </w:rPr>
        <w:t xml:space="preserve">AA </w:t>
      </w:r>
      <w:r w:rsidR="00053292">
        <w:rPr>
          <w:rFonts w:ascii="Calibri" w:hAnsi="Calibri" w:cs="Calibri"/>
          <w:color w:val="AEAAAA" w:themeColor="background2" w:themeShade="BF"/>
          <w:sz w:val="26"/>
          <w:szCs w:val="26"/>
        </w:rPr>
        <w:t>5642210</w:t>
      </w:r>
      <w:r w:rsidR="00053292" w:rsidRPr="001C1C27">
        <w:rPr>
          <w:rFonts w:ascii="Calibri" w:hAnsi="Calibri" w:cs="Calibri"/>
          <w:color w:val="AEAAAA" w:themeColor="background2" w:themeShade="BF"/>
          <w:sz w:val="26"/>
          <w:szCs w:val="26"/>
        </w:rPr>
        <w:t xml:space="preserve"> </w:t>
      </w:r>
      <w:r w:rsidR="00053292">
        <w:rPr>
          <w:rFonts w:ascii="Calibri" w:hAnsi="Calibri" w:cs="Calibri"/>
          <w:color w:val="AEAAAA" w:themeColor="background2" w:themeShade="BF"/>
          <w:sz w:val="26"/>
          <w:szCs w:val="26"/>
        </w:rPr>
        <w:t>(</w:t>
      </w:r>
      <w:r w:rsidR="00053292" w:rsidRPr="001C1C27">
        <w:rPr>
          <w:rFonts w:ascii="Calibri" w:hAnsi="Calibri" w:cs="Calibri"/>
          <w:color w:val="AEAAAA" w:themeColor="background2" w:themeShade="BF"/>
          <w:sz w:val="26"/>
          <w:szCs w:val="26"/>
        </w:rPr>
        <w:t>c</w:t>
      </w:r>
      <w:r w:rsidR="00053292">
        <w:rPr>
          <w:rFonts w:ascii="Calibri" w:hAnsi="Calibri" w:cs="Calibri"/>
          <w:color w:val="AEAAAA" w:themeColor="background2" w:themeShade="BF"/>
          <w:sz w:val="26"/>
          <w:szCs w:val="26"/>
        </w:rPr>
        <w:t>inc</w:t>
      </w:r>
      <w:r w:rsidR="00053292" w:rsidRPr="001C1C27">
        <w:rPr>
          <w:rFonts w:ascii="Calibri" w:hAnsi="Calibri" w:cs="Calibri"/>
          <w:color w:val="AEAAAA" w:themeColor="background2" w:themeShade="BF"/>
          <w:sz w:val="26"/>
          <w:szCs w:val="26"/>
        </w:rPr>
        <w:t>o-</w:t>
      </w:r>
      <w:r w:rsidR="00053292">
        <w:rPr>
          <w:rFonts w:ascii="Calibri" w:hAnsi="Calibri" w:cs="Calibri"/>
          <w:color w:val="AEAAAA" w:themeColor="background2" w:themeShade="BF"/>
          <w:sz w:val="26"/>
          <w:szCs w:val="26"/>
        </w:rPr>
        <w:t>seis-cuatro-dos-dos-uno-cero</w:t>
      </w:r>
      <w:r w:rsidR="00053292" w:rsidRPr="001C1C27">
        <w:rPr>
          <w:rFonts w:ascii="Calibri" w:hAnsi="Calibri" w:cs="Calibri"/>
          <w:color w:val="AEAAAA" w:themeColor="background2" w:themeShade="BF"/>
          <w:sz w:val="26"/>
          <w:szCs w:val="26"/>
        </w:rPr>
        <w:t xml:space="preserve">); emitido el día </w:t>
      </w:r>
      <w:r w:rsidR="00053292">
        <w:rPr>
          <w:rFonts w:ascii="Calibri" w:hAnsi="Calibri" w:cs="Calibri"/>
          <w:color w:val="AEAAAA" w:themeColor="background2" w:themeShade="BF"/>
          <w:sz w:val="26"/>
          <w:szCs w:val="26"/>
        </w:rPr>
        <w:t>11</w:t>
      </w:r>
      <w:r w:rsidR="00053292" w:rsidRPr="001C1C27">
        <w:rPr>
          <w:rFonts w:ascii="Calibri" w:hAnsi="Calibri" w:cs="Calibri"/>
          <w:color w:val="AEAAAA" w:themeColor="background2" w:themeShade="BF"/>
          <w:sz w:val="26"/>
          <w:szCs w:val="26"/>
        </w:rPr>
        <w:t xml:space="preserve"> </w:t>
      </w:r>
      <w:r w:rsidR="00053292">
        <w:rPr>
          <w:rFonts w:ascii="Calibri" w:hAnsi="Calibri" w:cs="Calibri"/>
          <w:color w:val="AEAAAA" w:themeColor="background2" w:themeShade="BF"/>
          <w:sz w:val="26"/>
          <w:szCs w:val="26"/>
        </w:rPr>
        <w:t>onc</w:t>
      </w:r>
      <w:r w:rsidR="00053292" w:rsidRPr="001C1C27">
        <w:rPr>
          <w:rFonts w:ascii="Calibri" w:hAnsi="Calibri" w:cs="Calibri"/>
          <w:color w:val="AEAAAA" w:themeColor="background2" w:themeShade="BF"/>
          <w:sz w:val="26"/>
          <w:szCs w:val="26"/>
        </w:rPr>
        <w:t>e</w:t>
      </w:r>
      <w:r w:rsidR="00053292">
        <w:rPr>
          <w:rFonts w:ascii="Calibri" w:hAnsi="Calibri" w:cs="Calibri"/>
          <w:color w:val="AEAAAA" w:themeColor="background2" w:themeShade="BF"/>
          <w:sz w:val="26"/>
          <w:szCs w:val="26"/>
        </w:rPr>
        <w:t xml:space="preserve"> de abril</w:t>
      </w:r>
      <w:r w:rsidR="00053292">
        <w:rPr>
          <w:rFonts w:ascii="Calibri" w:hAnsi="Calibri" w:cs="Calibri"/>
          <w:iCs/>
          <w:color w:val="AEAAAA" w:themeColor="background2" w:themeShade="BF"/>
          <w:sz w:val="26"/>
          <w:szCs w:val="26"/>
        </w:rPr>
        <w:t xml:space="preserve"> </w:t>
      </w:r>
      <w:r w:rsidRPr="0005234D">
        <w:rPr>
          <w:rFonts w:ascii="Calibri" w:hAnsi="Calibri" w:cs="Calibri"/>
          <w:iCs/>
          <w:color w:val="AEAAAA" w:themeColor="background2" w:themeShade="BF"/>
          <w:sz w:val="26"/>
          <w:szCs w:val="26"/>
        </w:rPr>
        <w:t>de</w:t>
      </w:r>
      <w:r>
        <w:rPr>
          <w:rFonts w:ascii="Calibri" w:hAnsi="Calibri" w:cs="Calibri"/>
          <w:iCs/>
          <w:color w:val="AEAAAA" w:themeColor="background2" w:themeShade="BF"/>
          <w:sz w:val="26"/>
          <w:szCs w:val="26"/>
        </w:rPr>
        <w:t xml:space="preserve">l presente </w:t>
      </w:r>
      <w:r w:rsidRPr="0005234D">
        <w:rPr>
          <w:rFonts w:ascii="Calibri" w:hAnsi="Calibri" w:cs="Calibri"/>
          <w:iCs/>
          <w:color w:val="AEAAAA" w:themeColor="background2" w:themeShade="BF"/>
          <w:sz w:val="26"/>
          <w:szCs w:val="26"/>
        </w:rPr>
        <w:t>año</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w:t>
      </w:r>
      <w:r w:rsidR="00053292">
        <w:rPr>
          <w:rFonts w:ascii="Calibri" w:hAnsi="Calibri"/>
          <w:color w:val="AEAAAA" w:themeColor="background2" w:themeShade="BF"/>
          <w:sz w:val="26"/>
          <w:szCs w:val="26"/>
        </w:rPr>
        <w:t xml:space="preserve">. . . . . . . . . . . . . . . . . . . . . . . . . . . . . . . . . . . . . . . </w:t>
      </w:r>
    </w:p>
    <w:p w:rsidR="00B72007" w:rsidRPr="00CC1133" w:rsidRDefault="00B72007" w:rsidP="00B72007">
      <w:pPr>
        <w:pStyle w:val="Textoindependiente"/>
        <w:rPr>
          <w:rFonts w:ascii="Calibri" w:hAnsi="Calibri"/>
          <w:color w:val="AEAAAA" w:themeColor="background2" w:themeShade="BF"/>
          <w:sz w:val="20"/>
          <w:szCs w:val="20"/>
        </w:rPr>
      </w:pPr>
    </w:p>
    <w:p w:rsidR="00B72007" w:rsidRDefault="00B72007" w:rsidP="00B72007">
      <w:pPr>
        <w:pStyle w:val="Textoindependiente"/>
        <w:ind w:firstLine="708"/>
        <w:rPr>
          <w:rFonts w:ascii="Calibri" w:hAnsi="Calibri"/>
          <w:color w:val="AEAAAA" w:themeColor="background2" w:themeShade="BF"/>
          <w:sz w:val="26"/>
          <w:szCs w:val="26"/>
        </w:rPr>
      </w:pPr>
      <w:r w:rsidRPr="0005234D">
        <w:rPr>
          <w:rFonts w:ascii="Calibri" w:hAnsi="Calibri"/>
          <w:color w:val="AEAAAA" w:themeColor="background2" w:themeShade="BF"/>
          <w:sz w:val="26"/>
          <w:szCs w:val="26"/>
        </w:rPr>
        <w:t xml:space="preserve">Pretensión que resulta </w:t>
      </w:r>
      <w:r w:rsidRPr="0005234D">
        <w:rPr>
          <w:rFonts w:ascii="Calibri" w:hAnsi="Calibri"/>
          <w:b/>
          <w:color w:val="AEAAAA" w:themeColor="background2" w:themeShade="BF"/>
          <w:sz w:val="26"/>
          <w:szCs w:val="26"/>
        </w:rPr>
        <w:t>procedente</w:t>
      </w:r>
      <w:r w:rsidRPr="0005234D">
        <w:rPr>
          <w:rFonts w:ascii="Calibri" w:hAnsi="Calibri"/>
          <w:color w:val="AEAAAA" w:themeColor="background2" w:themeShade="BF"/>
          <w:sz w:val="26"/>
          <w:szCs w:val="26"/>
        </w:rPr>
        <w:t xml:space="preserve"> </w:t>
      </w:r>
      <w:r w:rsidR="00C12D65">
        <w:rPr>
          <w:rFonts w:ascii="Calibri" w:hAnsi="Calibri"/>
          <w:color w:val="AEAAAA" w:themeColor="background2" w:themeShade="BF"/>
          <w:sz w:val="26"/>
          <w:szCs w:val="26"/>
        </w:rPr>
        <w:t xml:space="preserve">únicamente respecto de la primera cantidad señalada, </w:t>
      </w:r>
      <w:r w:rsidRPr="0005234D">
        <w:rPr>
          <w:rFonts w:ascii="Calibri" w:hAnsi="Calibri"/>
          <w:color w:val="AEAAAA" w:themeColor="background2" w:themeShade="BF"/>
          <w:sz w:val="26"/>
          <w:szCs w:val="26"/>
        </w:rPr>
        <w:t xml:space="preserve">al haberse decretado la nulidad </w:t>
      </w:r>
      <w:r w:rsidR="008220F6" w:rsidRPr="00F54C3F">
        <w:rPr>
          <w:rFonts w:ascii="Calibri" w:hAnsi="Calibri"/>
          <w:color w:val="AEAAAA" w:themeColor="background2" w:themeShade="BF"/>
          <w:sz w:val="26"/>
          <w:szCs w:val="26"/>
        </w:rPr>
        <w:t>parcial</w:t>
      </w:r>
      <w:r w:rsidRPr="00F54C3F">
        <w:rPr>
          <w:rFonts w:ascii="Calibri" w:hAnsi="Calibri"/>
          <w:color w:val="AEAAAA" w:themeColor="background2" w:themeShade="BF"/>
          <w:sz w:val="26"/>
          <w:szCs w:val="26"/>
        </w:rPr>
        <w:t xml:space="preserve"> </w:t>
      </w:r>
      <w:r w:rsidRPr="0005234D">
        <w:rPr>
          <w:rFonts w:ascii="Calibri" w:hAnsi="Calibri"/>
          <w:color w:val="AEAAAA" w:themeColor="background2" w:themeShade="BF"/>
          <w:sz w:val="26"/>
          <w:szCs w:val="26"/>
        </w:rPr>
        <w:t>del acta de infracción impugnada</w:t>
      </w:r>
      <w:r>
        <w:rPr>
          <w:rFonts w:ascii="Calibri" w:hAnsi="Calibri"/>
          <w:color w:val="AEAAAA" w:themeColor="background2" w:themeShade="BF"/>
          <w:sz w:val="26"/>
          <w:szCs w:val="26"/>
        </w:rPr>
        <w:t xml:space="preserve"> emitida por </w:t>
      </w:r>
      <w:r w:rsidR="008220F6" w:rsidRPr="00F54C3F">
        <w:rPr>
          <w:rFonts w:ascii="Calibri" w:hAnsi="Calibri"/>
          <w:color w:val="AEAAAA" w:themeColor="background2" w:themeShade="BF"/>
          <w:sz w:val="26"/>
          <w:szCs w:val="26"/>
        </w:rPr>
        <w:t xml:space="preserve">el motivo de: </w:t>
      </w:r>
      <w:r w:rsidR="008220F6" w:rsidRPr="00F54C3F">
        <w:rPr>
          <w:rFonts w:ascii="Calibri" w:hAnsi="Calibri"/>
          <w:i/>
          <w:color w:val="AEAAAA" w:themeColor="background2" w:themeShade="BF"/>
          <w:sz w:val="26"/>
          <w:szCs w:val="26"/>
        </w:rPr>
        <w:t>“Por no respetar la luz roja del semáforo. (no hacer alto en luz roja)”</w:t>
      </w:r>
      <w:r w:rsidRPr="00F54C3F">
        <w:rPr>
          <w:rFonts w:ascii="Calibri" w:hAnsi="Calibri"/>
          <w:color w:val="AEAAAA" w:themeColor="background2" w:themeShade="BF"/>
          <w:sz w:val="26"/>
          <w:szCs w:val="26"/>
        </w:rPr>
        <w:t xml:space="preserve">; </w:t>
      </w:r>
      <w:r w:rsidRPr="0005234D">
        <w:rPr>
          <w:rFonts w:ascii="Calibri" w:hAnsi="Calibri"/>
          <w:color w:val="AEAAAA" w:themeColor="background2" w:themeShade="BF"/>
          <w:sz w:val="26"/>
          <w:szCs w:val="26"/>
        </w:rPr>
        <w:t xml:space="preserve">por consiguiente, con fundamento en el artículo 300, fracción V, del invocado Código de Procedimiento y Justicia Administrativa, </w:t>
      </w:r>
      <w:r w:rsidRPr="0005234D">
        <w:rPr>
          <w:rFonts w:ascii="Calibri" w:hAnsi="Calibri"/>
          <w:b/>
          <w:color w:val="AEAAAA" w:themeColor="background2" w:themeShade="BF"/>
          <w:sz w:val="26"/>
          <w:szCs w:val="26"/>
        </w:rPr>
        <w:t>se reconoce</w:t>
      </w:r>
      <w:r w:rsidRPr="0005234D">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05234D">
        <w:rPr>
          <w:rFonts w:ascii="Calibri" w:hAnsi="Calibri"/>
          <w:color w:val="AEAAAA" w:themeColor="background2" w:themeShade="BF"/>
          <w:sz w:val="26"/>
          <w:szCs w:val="26"/>
        </w:rPr>
        <w:t>l justiciable a la devolución de la cantidad de</w:t>
      </w:r>
      <w:r w:rsidR="00C12D65">
        <w:rPr>
          <w:rFonts w:ascii="Calibri" w:hAnsi="Calibri"/>
          <w:color w:val="AEAAAA" w:themeColor="background2" w:themeShade="BF"/>
          <w:sz w:val="26"/>
          <w:szCs w:val="26"/>
        </w:rPr>
        <w:t xml:space="preserve"> </w:t>
      </w:r>
      <w:r w:rsidR="00C12D65">
        <w:rPr>
          <w:rFonts w:ascii="Calibri" w:hAnsi="Calibri" w:cs="Calibri"/>
          <w:color w:val="AEAAAA" w:themeColor="background2" w:themeShade="BF"/>
          <w:sz w:val="26"/>
          <w:szCs w:val="26"/>
        </w:rPr>
        <w:t>$237.38 (Doscientos treinta y siete pesos 38/100 Moneda Nacional);</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que pagó con motivo de esa </w:t>
      </w:r>
      <w:r w:rsidRPr="0005234D">
        <w:rPr>
          <w:rFonts w:ascii="Calibri" w:hAnsi="Calibri"/>
          <w:color w:val="AEAAAA" w:themeColor="background2" w:themeShade="BF"/>
          <w:sz w:val="26"/>
          <w:szCs w:val="26"/>
        </w:rPr>
        <w:t xml:space="preserve">multa </w:t>
      </w:r>
      <w:r>
        <w:rPr>
          <w:rFonts w:ascii="Calibri" w:hAnsi="Calibri"/>
          <w:color w:val="AEAAAA" w:themeColor="background2" w:themeShade="BF"/>
          <w:sz w:val="26"/>
          <w:szCs w:val="26"/>
        </w:rPr>
        <w:t>impuesta;</w:t>
      </w:r>
      <w:r w:rsidRPr="0005234D">
        <w:rPr>
          <w:rFonts w:ascii="Calibri" w:hAnsi="Calibri"/>
          <w:color w:val="AEAAAA" w:themeColor="background2" w:themeShade="BF"/>
          <w:sz w:val="26"/>
          <w:szCs w:val="26"/>
        </w:rPr>
        <w:t xml:space="preserve"> por lo que el Agente demandado deberá realizar las gestiones necesarias ante la Tesorería Municipal para la efectiva devolución de la</w:t>
      </w:r>
      <w:r>
        <w:rPr>
          <w:rFonts w:ascii="Calibri" w:hAnsi="Calibri"/>
          <w:color w:val="AEAAAA" w:themeColor="background2" w:themeShade="BF"/>
          <w:sz w:val="26"/>
          <w:szCs w:val="26"/>
        </w:rPr>
        <w:t xml:space="preserve"> </w:t>
      </w:r>
      <w:r w:rsidRPr="0005234D">
        <w:rPr>
          <w:rFonts w:ascii="Calibri" w:hAnsi="Calibri"/>
          <w:color w:val="AEAAAA" w:themeColor="background2" w:themeShade="BF"/>
          <w:sz w:val="26"/>
          <w:szCs w:val="26"/>
        </w:rPr>
        <w:t xml:space="preserve">cantidad mencionada y que ampara </w:t>
      </w:r>
      <w:r>
        <w:rPr>
          <w:rFonts w:ascii="Calibri" w:hAnsi="Calibri"/>
          <w:color w:val="AEAAAA" w:themeColor="background2" w:themeShade="BF"/>
          <w:sz w:val="26"/>
          <w:szCs w:val="26"/>
        </w:rPr>
        <w:t>e</w:t>
      </w:r>
      <w:r w:rsidRPr="0005234D">
        <w:rPr>
          <w:rFonts w:ascii="Calibri" w:hAnsi="Calibri"/>
          <w:color w:val="AEAAAA" w:themeColor="background2" w:themeShade="BF"/>
          <w:sz w:val="26"/>
          <w:szCs w:val="26"/>
        </w:rPr>
        <w:t xml:space="preserve">l recibo oficial de pago señalado; ello conforme al Criterio que sostiene el Pleno del Tribunal de lo Contencioso Administrativo, visible en la página 280 doscientos ochenta, de la publicación que contiene los </w:t>
      </w:r>
      <w:r w:rsidRPr="0005234D">
        <w:rPr>
          <w:rFonts w:ascii="Calibri" w:hAnsi="Calibri"/>
          <w:i/>
          <w:color w:val="AEAAAA" w:themeColor="background2" w:themeShade="BF"/>
          <w:sz w:val="26"/>
          <w:szCs w:val="26"/>
        </w:rPr>
        <w:t>“Criterios 2000-2008”</w:t>
      </w:r>
      <w:r w:rsidRPr="0005234D">
        <w:rPr>
          <w:rFonts w:ascii="Calibri" w:hAnsi="Calibri"/>
          <w:color w:val="AEAAAA" w:themeColor="background2" w:themeShade="BF"/>
          <w:sz w:val="26"/>
          <w:szCs w:val="26"/>
        </w:rPr>
        <w:t xml:space="preserve"> de dicho Tribunal, el cual es el siguiente: . . . . . . . . . . . . . . . . . . . . . . . . </w:t>
      </w:r>
      <w:r>
        <w:rPr>
          <w:rFonts w:ascii="Calibri" w:hAnsi="Calibri"/>
          <w:color w:val="AEAAAA" w:themeColor="background2" w:themeShade="BF"/>
          <w:sz w:val="26"/>
          <w:szCs w:val="26"/>
        </w:rPr>
        <w:t xml:space="preserve">. . . . . . . . . . . . . . . . . . </w:t>
      </w:r>
      <w:r w:rsidR="00C12D65">
        <w:rPr>
          <w:rFonts w:ascii="Calibri" w:hAnsi="Calibri"/>
          <w:color w:val="AEAAAA" w:themeColor="background2" w:themeShade="BF"/>
          <w:sz w:val="26"/>
          <w:szCs w:val="26"/>
        </w:rPr>
        <w:t>. . .</w:t>
      </w:r>
      <w:r w:rsidR="00F54C3F">
        <w:rPr>
          <w:rFonts w:ascii="Calibri" w:hAnsi="Calibri"/>
          <w:color w:val="AEAAAA" w:themeColor="background2" w:themeShade="BF"/>
          <w:sz w:val="26"/>
          <w:szCs w:val="26"/>
        </w:rPr>
        <w:t xml:space="preserve"> . . . . . . . . . . . . . . . </w:t>
      </w:r>
    </w:p>
    <w:p w:rsidR="00B72007" w:rsidRPr="00CC1133" w:rsidRDefault="00B72007" w:rsidP="00B72007">
      <w:pPr>
        <w:pStyle w:val="Textoindependiente"/>
        <w:ind w:firstLine="708"/>
        <w:rPr>
          <w:rFonts w:ascii="Calibri" w:hAnsi="Calibri"/>
          <w:b/>
          <w:i/>
          <w:color w:val="AEAAAA" w:themeColor="background2" w:themeShade="BF"/>
          <w:sz w:val="20"/>
          <w:szCs w:val="20"/>
        </w:rPr>
      </w:pPr>
    </w:p>
    <w:p w:rsidR="00B72007" w:rsidRPr="0005234D" w:rsidRDefault="00B72007" w:rsidP="00B72007">
      <w:pPr>
        <w:pStyle w:val="Textoindependiente"/>
        <w:ind w:firstLine="708"/>
        <w:rPr>
          <w:rFonts w:ascii="Calibri" w:hAnsi="Calibri"/>
          <w:color w:val="AEAAAA" w:themeColor="background2" w:themeShade="BF"/>
          <w:sz w:val="26"/>
          <w:szCs w:val="26"/>
        </w:rPr>
      </w:pPr>
      <w:r w:rsidRPr="0005234D">
        <w:rPr>
          <w:rFonts w:ascii="Calibri" w:hAnsi="Calibri"/>
          <w:b/>
          <w:i/>
          <w:color w:val="AEAAAA" w:themeColor="background2" w:themeShade="BF"/>
          <w:sz w:val="26"/>
          <w:szCs w:val="26"/>
        </w:rPr>
        <w:t xml:space="preserve">“DEVOLUCIÓN DEL PAGO DE LO INDEBIDO. CORRESPONDE A LA AUTORIDAD DELA QUE EMANÓ EL ACTO ANULADO  REALIZAR LAS GESTIONES </w:t>
      </w:r>
      <w:r w:rsidRPr="0005234D">
        <w:rPr>
          <w:rFonts w:ascii="Calibri" w:hAnsi="Calibri"/>
          <w:b/>
          <w:i/>
          <w:color w:val="AEAAAA" w:themeColor="background2" w:themeShade="BF"/>
          <w:sz w:val="26"/>
          <w:szCs w:val="26"/>
        </w:rPr>
        <w:lastRenderedPageBreak/>
        <w:t>PARA</w:t>
      </w:r>
      <w:r w:rsidRPr="0005234D">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5234D">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05234D">
        <w:rPr>
          <w:rFonts w:ascii="Calibri" w:hAnsi="Calibri"/>
          <w:b/>
          <w:i/>
          <w:color w:val="AEAAAA" w:themeColor="background2" w:themeShade="BF"/>
          <w:sz w:val="22"/>
          <w:szCs w:val="22"/>
        </w:rPr>
        <w:t>”</w:t>
      </w:r>
      <w:r w:rsidRPr="0005234D">
        <w:rPr>
          <w:rFonts w:ascii="Calibri" w:hAnsi="Calibri"/>
          <w:color w:val="AEAAAA" w:themeColor="background2" w:themeShade="BF"/>
          <w:sz w:val="26"/>
          <w:szCs w:val="26"/>
        </w:rPr>
        <w:t>. . . . . . . . . . . . . . . . . . . . . . . . . . . . . . . . . . . . . . . . . . . . . . . .</w:t>
      </w:r>
      <w:r>
        <w:rPr>
          <w:rFonts w:ascii="Calibri" w:hAnsi="Calibri"/>
          <w:color w:val="AEAAAA" w:themeColor="background2" w:themeShade="BF"/>
          <w:sz w:val="26"/>
          <w:szCs w:val="26"/>
        </w:rPr>
        <w:t xml:space="preserve"> </w:t>
      </w:r>
    </w:p>
    <w:p w:rsidR="00D12C1A" w:rsidRPr="00D12C1A" w:rsidRDefault="00B72007" w:rsidP="00D12C1A">
      <w:pPr>
        <w:pStyle w:val="Textoindependiente"/>
        <w:rPr>
          <w:rFonts w:ascii="Calibri" w:hAnsi="Calibri" w:cs="Calibri"/>
          <w:color w:val="AEAAAA" w:themeColor="background2" w:themeShade="BF"/>
          <w:sz w:val="20"/>
          <w:szCs w:val="20"/>
        </w:rPr>
      </w:pPr>
      <w:r>
        <w:rPr>
          <w:rFonts w:ascii="Calibri" w:hAnsi="Calibri" w:cs="Calibri"/>
          <w:color w:val="AEAAAA" w:themeColor="background2" w:themeShade="BF"/>
          <w:sz w:val="20"/>
          <w:szCs w:val="20"/>
        </w:rPr>
        <w:tab/>
      </w:r>
    </w:p>
    <w:p w:rsidR="00D12C1A" w:rsidRPr="00D47CB5" w:rsidRDefault="00D12C1A" w:rsidP="00D12C1A">
      <w:pPr>
        <w:pStyle w:val="Textoindependiente"/>
        <w:ind w:firstLine="708"/>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Por lo expuesto, y con fundamento además en lo dispuesto en los artículos 249, 287, 298, 299, 300, fracciones I y II y 302, fracción II, del Código de Procedimiento y Justicia Administrativa para el Estado y los Municipios de Guanajuato, es de resolverse y se:</w:t>
      </w:r>
      <w:r>
        <w:rPr>
          <w:rFonts w:ascii="Calibri" w:hAnsi="Calibri" w:cs="Calibri"/>
          <w:color w:val="AEAAAA" w:themeColor="background2" w:themeShade="BF"/>
          <w:sz w:val="26"/>
          <w:szCs w:val="26"/>
        </w:rPr>
        <w:t xml:space="preserve"> </w:t>
      </w:r>
      <w:r w:rsidRPr="00D47CB5">
        <w:rPr>
          <w:rFonts w:ascii="Calibri" w:hAnsi="Calibri" w:cs="Calibri"/>
          <w:color w:val="AEAAAA" w:themeColor="background2" w:themeShade="BF"/>
          <w:sz w:val="26"/>
          <w:szCs w:val="26"/>
        </w:rPr>
        <w:t>. . . . . . . . . . . . . . . . . . . . . . . . . . . . . . . . . . . . . . . .</w:t>
      </w:r>
      <w:r>
        <w:rPr>
          <w:rFonts w:ascii="Calibri" w:hAnsi="Calibri" w:cs="Calibri"/>
          <w:color w:val="AEAAAA" w:themeColor="background2" w:themeShade="BF"/>
          <w:sz w:val="26"/>
          <w:szCs w:val="26"/>
        </w:rPr>
        <w:t xml:space="preserve"> </w:t>
      </w:r>
    </w:p>
    <w:p w:rsidR="00B72007" w:rsidRPr="00CC1133" w:rsidRDefault="00B72007" w:rsidP="00B72007">
      <w:pPr>
        <w:pStyle w:val="Textoindependiente"/>
        <w:rPr>
          <w:rFonts w:ascii="Calibri" w:hAnsi="Calibri" w:cs="Calibri"/>
          <w:b/>
          <w:i/>
          <w:iCs/>
          <w:color w:val="AEAAAA" w:themeColor="background2" w:themeShade="BF"/>
          <w:sz w:val="20"/>
          <w:szCs w:val="20"/>
        </w:rPr>
      </w:pPr>
    </w:p>
    <w:p w:rsidR="00B72007" w:rsidRPr="00D47CB5" w:rsidRDefault="00B72007" w:rsidP="00B72007">
      <w:pPr>
        <w:pStyle w:val="Textoindependiente"/>
        <w:jc w:val="center"/>
        <w:rPr>
          <w:rFonts w:ascii="Calibri" w:hAnsi="Calibri" w:cs="Calibri"/>
          <w:i/>
          <w:iCs/>
          <w:color w:val="AEAAAA" w:themeColor="background2" w:themeShade="BF"/>
          <w:sz w:val="26"/>
          <w:szCs w:val="26"/>
        </w:rPr>
      </w:pPr>
      <w:r w:rsidRPr="00D47CB5">
        <w:rPr>
          <w:rFonts w:ascii="Calibri" w:hAnsi="Calibri" w:cs="Calibri"/>
          <w:b/>
          <w:i/>
          <w:iCs/>
          <w:color w:val="AEAAAA" w:themeColor="background2" w:themeShade="BF"/>
          <w:sz w:val="26"/>
          <w:szCs w:val="26"/>
        </w:rPr>
        <w:t xml:space="preserve">R E S U E L V </w:t>
      </w:r>
      <w:proofErr w:type="gramStart"/>
      <w:r w:rsidRPr="00D47CB5">
        <w:rPr>
          <w:rFonts w:ascii="Calibri" w:hAnsi="Calibri" w:cs="Calibri"/>
          <w:b/>
          <w:i/>
          <w:iCs/>
          <w:color w:val="AEAAAA" w:themeColor="background2" w:themeShade="BF"/>
          <w:sz w:val="26"/>
          <w:szCs w:val="26"/>
        </w:rPr>
        <w:t xml:space="preserve">E </w:t>
      </w:r>
      <w:r w:rsidRPr="00D47CB5">
        <w:rPr>
          <w:rFonts w:ascii="Calibri" w:hAnsi="Calibri" w:cs="Calibri"/>
          <w:i/>
          <w:iCs/>
          <w:color w:val="AEAAAA" w:themeColor="background2" w:themeShade="BF"/>
          <w:sz w:val="26"/>
          <w:szCs w:val="26"/>
        </w:rPr>
        <w:t>:</w:t>
      </w:r>
      <w:proofErr w:type="gramEnd"/>
    </w:p>
    <w:p w:rsidR="00B72007" w:rsidRDefault="00B72007" w:rsidP="00B72007">
      <w:pPr>
        <w:pStyle w:val="Textoindependiente"/>
        <w:ind w:firstLine="708"/>
        <w:rPr>
          <w:rFonts w:ascii="Calibri" w:hAnsi="Calibri" w:cs="Calibri"/>
          <w:b/>
          <w:bCs/>
          <w:i/>
          <w:iCs/>
          <w:color w:val="AEAAAA" w:themeColor="background2" w:themeShade="BF"/>
          <w:sz w:val="26"/>
          <w:szCs w:val="26"/>
        </w:rPr>
      </w:pPr>
    </w:p>
    <w:p w:rsidR="00B72007" w:rsidRPr="00D47CB5" w:rsidRDefault="00B72007" w:rsidP="00B72007">
      <w:pPr>
        <w:pStyle w:val="Textoindependiente"/>
        <w:ind w:firstLine="708"/>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PRIMERO</w:t>
      </w:r>
      <w:r w:rsidRPr="00D47CB5">
        <w:rPr>
          <w:rFonts w:ascii="Calibri" w:hAnsi="Calibri" w:cs="Calibri"/>
          <w:color w:val="AEAAAA" w:themeColor="background2" w:themeShade="BF"/>
          <w:sz w:val="26"/>
          <w:szCs w:val="26"/>
        </w:rPr>
        <w:t xml:space="preserve">.- Este Juzgado Segundo Administrativo Municipal resultó competente para conocer y resolver del presente proceso administrativo. . . . . . . </w:t>
      </w:r>
    </w:p>
    <w:p w:rsidR="00B72007" w:rsidRPr="00CC1133" w:rsidRDefault="00B72007" w:rsidP="00B72007">
      <w:pPr>
        <w:pStyle w:val="Textoindependiente"/>
        <w:ind w:firstLine="708"/>
        <w:rPr>
          <w:rFonts w:ascii="Calibri" w:hAnsi="Calibri" w:cs="Calibri"/>
          <w:b/>
          <w:bCs/>
          <w:i/>
          <w:iCs/>
          <w:color w:val="AEAAAA" w:themeColor="background2" w:themeShade="BF"/>
          <w:sz w:val="20"/>
          <w:szCs w:val="20"/>
        </w:rPr>
      </w:pPr>
    </w:p>
    <w:p w:rsidR="00B72007" w:rsidRPr="00D47CB5" w:rsidRDefault="00B72007" w:rsidP="00B72007">
      <w:pPr>
        <w:pStyle w:val="Textoindependiente"/>
        <w:ind w:firstLine="708"/>
        <w:rPr>
          <w:rFonts w:ascii="Calibri" w:hAnsi="Calibri" w:cs="Calibri"/>
          <w:bCs/>
          <w:iCs/>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SEGUNDO.- </w:t>
      </w:r>
      <w:r w:rsidRPr="00D47CB5">
        <w:rPr>
          <w:rFonts w:ascii="Calibri" w:hAnsi="Calibri" w:cs="Calibri"/>
          <w:color w:val="AEAAAA" w:themeColor="background2" w:themeShade="BF"/>
          <w:sz w:val="26"/>
          <w:szCs w:val="26"/>
        </w:rPr>
        <w:t xml:space="preserve">Resultó procedente el proceso administrativo promovido por </w:t>
      </w:r>
      <w:r>
        <w:rPr>
          <w:rFonts w:ascii="Calibri" w:hAnsi="Calibri" w:cs="Calibri"/>
          <w:color w:val="AEAAAA" w:themeColor="background2" w:themeShade="BF"/>
          <w:sz w:val="26"/>
          <w:szCs w:val="26"/>
        </w:rPr>
        <w:t>el</w:t>
      </w:r>
      <w:r w:rsidRPr="00D47CB5">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o</w:t>
      </w:r>
      <w:r w:rsidR="00920B66">
        <w:rPr>
          <w:rFonts w:ascii="Calibri" w:hAnsi="Calibri" w:cs="Calibri"/>
          <w:color w:val="AEAAAA" w:themeColor="background2" w:themeShade="BF"/>
          <w:sz w:val="26"/>
          <w:szCs w:val="26"/>
        </w:rPr>
        <w:t xml:space="preserve"> </w:t>
      </w:r>
      <w:r w:rsidR="00B110CB">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en contra del acta de infracción impugnada. . </w:t>
      </w:r>
      <w:r>
        <w:rPr>
          <w:rFonts w:ascii="Calibri" w:hAnsi="Calibri" w:cs="Calibri"/>
          <w:color w:val="AEAAAA" w:themeColor="background2" w:themeShade="BF"/>
          <w:sz w:val="26"/>
          <w:szCs w:val="26"/>
        </w:rPr>
        <w:t xml:space="preserve">. . . . . . . . . . . . . . . . . . . . . . . . . . . . . . . . . . . . . . . . . . . . . . . . . . . . . . . . . . </w:t>
      </w:r>
    </w:p>
    <w:p w:rsidR="00B72007" w:rsidRPr="00CC1133" w:rsidRDefault="00B72007" w:rsidP="00B72007">
      <w:pPr>
        <w:ind w:firstLine="708"/>
        <w:jc w:val="both"/>
        <w:rPr>
          <w:rFonts w:ascii="Calibri" w:hAnsi="Calibri"/>
          <w:b/>
          <w:bCs/>
          <w:i/>
          <w:iCs/>
          <w:color w:val="AEAAAA" w:themeColor="background2" w:themeShade="BF"/>
          <w:sz w:val="20"/>
          <w:szCs w:val="20"/>
          <w:lang w:val="es-MX"/>
        </w:rPr>
      </w:pPr>
    </w:p>
    <w:p w:rsidR="00F54C3F" w:rsidRDefault="00B72007" w:rsidP="00B72007">
      <w:pPr>
        <w:ind w:firstLine="708"/>
        <w:jc w:val="both"/>
        <w:rPr>
          <w:rFonts w:ascii="Calibri" w:hAnsi="Calibri" w:cs="Calibri"/>
          <w:i/>
          <w:color w:val="AEAAAA" w:themeColor="background2" w:themeShade="BF"/>
          <w:sz w:val="26"/>
          <w:szCs w:val="26"/>
        </w:rPr>
      </w:pPr>
      <w:r w:rsidRPr="00D47CB5">
        <w:rPr>
          <w:rFonts w:ascii="Calibri" w:hAnsi="Calibri"/>
          <w:b/>
          <w:bCs/>
          <w:i/>
          <w:iCs/>
          <w:color w:val="AEAAAA" w:themeColor="background2" w:themeShade="BF"/>
          <w:sz w:val="26"/>
        </w:rPr>
        <w:t>TERCERO</w:t>
      </w:r>
      <w:r w:rsidRPr="00D47CB5">
        <w:rPr>
          <w:rFonts w:ascii="Calibri" w:hAnsi="Calibri"/>
          <w:color w:val="AEAAAA" w:themeColor="background2" w:themeShade="BF"/>
          <w:sz w:val="26"/>
        </w:rPr>
        <w:t xml:space="preserve">.- </w:t>
      </w:r>
      <w:r w:rsidRPr="00D47CB5">
        <w:rPr>
          <w:rFonts w:ascii="Calibri" w:hAnsi="Calibri" w:cs="Calibri"/>
          <w:color w:val="AEAAAA" w:themeColor="background2" w:themeShade="BF"/>
          <w:sz w:val="26"/>
          <w:szCs w:val="26"/>
        </w:rPr>
        <w:t xml:space="preserve">Se decreta la </w:t>
      </w:r>
      <w:r w:rsidRPr="00D47CB5">
        <w:rPr>
          <w:rFonts w:ascii="Calibri" w:hAnsi="Calibri" w:cs="Calibri"/>
          <w:b/>
          <w:color w:val="AEAAAA" w:themeColor="background2" w:themeShade="BF"/>
          <w:sz w:val="26"/>
          <w:szCs w:val="26"/>
        </w:rPr>
        <w:t xml:space="preserve">nulidad parcial </w:t>
      </w:r>
      <w:r w:rsidRPr="00D47CB5">
        <w:rPr>
          <w:rFonts w:ascii="Calibri" w:hAnsi="Calibri" w:cs="Calibri"/>
          <w:color w:val="AEAAAA" w:themeColor="background2" w:themeShade="BF"/>
          <w:sz w:val="26"/>
          <w:szCs w:val="26"/>
        </w:rPr>
        <w:t xml:space="preserve">del acta de Infracción </w:t>
      </w:r>
      <w:r>
        <w:rPr>
          <w:rFonts w:ascii="Calibri" w:hAnsi="Calibri" w:cs="Calibri"/>
          <w:color w:val="AEAAAA" w:themeColor="background2" w:themeShade="BF"/>
          <w:sz w:val="26"/>
          <w:szCs w:val="26"/>
        </w:rPr>
        <w:t xml:space="preserve">con </w:t>
      </w:r>
      <w:r w:rsidRPr="00D47CB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920B66">
        <w:rPr>
          <w:rFonts w:ascii="Calibri" w:hAnsi="Calibri" w:cs="Calibri"/>
          <w:color w:val="AEAAAA" w:themeColor="background2" w:themeShade="BF"/>
          <w:sz w:val="26"/>
          <w:szCs w:val="26"/>
        </w:rPr>
        <w:t>T-5431281 (cinco-cuatro-tres-uno-dos-ocho-uno), de fecha 5 cinco de abril del año 2016 dos mil dieciséis</w:t>
      </w:r>
      <w:r w:rsidRPr="00D47CB5">
        <w:rPr>
          <w:rFonts w:ascii="Calibri" w:hAnsi="Calibri" w:cs="Calibri"/>
          <w:color w:val="AEAAAA" w:themeColor="background2" w:themeShade="BF"/>
          <w:sz w:val="26"/>
          <w:szCs w:val="26"/>
        </w:rPr>
        <w:t xml:space="preserve">; respecto de la infracción consistente en </w:t>
      </w:r>
      <w:r w:rsidRPr="00D47CB5">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Por </w:t>
      </w:r>
      <w:r w:rsidR="00920B66">
        <w:rPr>
          <w:rFonts w:ascii="Calibri" w:hAnsi="Calibri" w:cs="Calibri"/>
          <w:i/>
          <w:color w:val="AEAAAA" w:themeColor="background2" w:themeShade="BF"/>
          <w:sz w:val="26"/>
          <w:szCs w:val="26"/>
        </w:rPr>
        <w:t xml:space="preserve">no </w:t>
      </w:r>
    </w:p>
    <w:p w:rsidR="00F54C3F" w:rsidRDefault="00F54C3F" w:rsidP="00B72007">
      <w:pPr>
        <w:ind w:firstLine="708"/>
        <w:jc w:val="both"/>
        <w:rPr>
          <w:rFonts w:ascii="Calibri" w:hAnsi="Calibri" w:cs="Calibri"/>
          <w:i/>
          <w:color w:val="AEAAAA" w:themeColor="background2" w:themeShade="BF"/>
          <w:sz w:val="26"/>
          <w:szCs w:val="26"/>
        </w:rPr>
      </w:pPr>
    </w:p>
    <w:p w:rsidR="00F54C3F" w:rsidRDefault="00F54C3F" w:rsidP="00F54C3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374/2016-JN </w:t>
      </w:r>
    </w:p>
    <w:p w:rsidR="00F54C3F" w:rsidRDefault="00F54C3F" w:rsidP="00B72007">
      <w:pPr>
        <w:ind w:firstLine="708"/>
        <w:jc w:val="both"/>
        <w:rPr>
          <w:rFonts w:ascii="Calibri" w:hAnsi="Calibri" w:cs="Calibri"/>
          <w:i/>
          <w:color w:val="AEAAAA" w:themeColor="background2" w:themeShade="BF"/>
          <w:sz w:val="26"/>
          <w:szCs w:val="26"/>
        </w:rPr>
      </w:pPr>
    </w:p>
    <w:p w:rsidR="00B72007" w:rsidRDefault="00920B66" w:rsidP="00F54C3F">
      <w:pPr>
        <w:jc w:val="both"/>
        <w:rPr>
          <w:rFonts w:ascii="Calibri" w:hAnsi="Calibri" w:cs="Calibri"/>
          <w:color w:val="AEAAAA" w:themeColor="background2" w:themeShade="BF"/>
          <w:sz w:val="26"/>
          <w:szCs w:val="26"/>
        </w:rPr>
      </w:pPr>
      <w:proofErr w:type="gramStart"/>
      <w:r>
        <w:rPr>
          <w:rFonts w:ascii="Calibri" w:hAnsi="Calibri" w:cs="Calibri"/>
          <w:i/>
          <w:color w:val="AEAAAA" w:themeColor="background2" w:themeShade="BF"/>
          <w:sz w:val="26"/>
          <w:szCs w:val="26"/>
        </w:rPr>
        <w:t>respetar</w:t>
      </w:r>
      <w:proofErr w:type="gramEnd"/>
      <w:r>
        <w:rPr>
          <w:rFonts w:ascii="Calibri" w:hAnsi="Calibri" w:cs="Calibri"/>
          <w:i/>
          <w:color w:val="AEAAAA" w:themeColor="background2" w:themeShade="BF"/>
          <w:sz w:val="26"/>
          <w:szCs w:val="26"/>
        </w:rPr>
        <w:t xml:space="preserve"> la luz roja del semáforo</w:t>
      </w:r>
      <w:r w:rsidR="00B72007">
        <w:rPr>
          <w:rFonts w:ascii="Calibri" w:hAnsi="Calibri" w:cs="Calibri"/>
          <w:i/>
          <w:color w:val="AEAAAA" w:themeColor="background2" w:themeShade="BF"/>
          <w:sz w:val="26"/>
          <w:szCs w:val="26"/>
        </w:rPr>
        <w:t>;”</w:t>
      </w:r>
      <w:r w:rsidR="00B72007" w:rsidRPr="00D47CB5">
        <w:rPr>
          <w:rFonts w:ascii="Calibri" w:hAnsi="Calibri" w:cs="Calibri"/>
          <w:i/>
          <w:color w:val="AEAAAA" w:themeColor="background2" w:themeShade="BF"/>
          <w:sz w:val="26"/>
          <w:szCs w:val="26"/>
        </w:rPr>
        <w:t xml:space="preserve"> </w:t>
      </w:r>
      <w:r w:rsidR="00B72007" w:rsidRPr="00D47CB5">
        <w:rPr>
          <w:rFonts w:ascii="Calibri" w:hAnsi="Calibri" w:cs="Calibri"/>
          <w:color w:val="AEAAAA" w:themeColor="background2" w:themeShade="BF"/>
          <w:sz w:val="26"/>
          <w:szCs w:val="26"/>
        </w:rPr>
        <w:t xml:space="preserve">ello en base a las consideraciones lógicas y jurídicas expresadas en el Considerando Sexto, de la presente sentencia. </w:t>
      </w:r>
      <w:r w:rsidR="00B72007">
        <w:rPr>
          <w:rFonts w:ascii="Calibri" w:hAnsi="Calibri" w:cs="Calibri"/>
          <w:color w:val="AEAAAA" w:themeColor="background2" w:themeShade="BF"/>
          <w:sz w:val="26"/>
          <w:szCs w:val="26"/>
        </w:rPr>
        <w:t xml:space="preserve">. . </w:t>
      </w:r>
      <w:r w:rsidR="00F54C3F">
        <w:rPr>
          <w:rFonts w:ascii="Calibri" w:hAnsi="Calibri" w:cs="Calibri"/>
          <w:color w:val="AEAAAA" w:themeColor="background2" w:themeShade="BF"/>
          <w:sz w:val="26"/>
          <w:szCs w:val="26"/>
        </w:rPr>
        <w:t xml:space="preserve">. . . . . </w:t>
      </w:r>
    </w:p>
    <w:p w:rsidR="00B72007" w:rsidRPr="00CC1133" w:rsidRDefault="00B72007" w:rsidP="00B72007">
      <w:pPr>
        <w:ind w:firstLine="708"/>
        <w:jc w:val="both"/>
        <w:rPr>
          <w:rFonts w:ascii="Calibri" w:hAnsi="Calibri" w:cs="Calibri"/>
          <w:color w:val="AEAAAA" w:themeColor="background2" w:themeShade="BF"/>
          <w:sz w:val="20"/>
          <w:szCs w:val="20"/>
        </w:rPr>
      </w:pPr>
    </w:p>
    <w:p w:rsidR="00B72007" w:rsidRPr="00D47CB5" w:rsidRDefault="00B72007" w:rsidP="00B72007">
      <w:pPr>
        <w:ind w:firstLine="708"/>
        <w:jc w:val="both"/>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CUARTO.- </w:t>
      </w:r>
      <w:r w:rsidRPr="00D47CB5">
        <w:rPr>
          <w:rFonts w:ascii="Calibri" w:hAnsi="Calibri" w:cs="Calibri"/>
          <w:color w:val="AEAAAA" w:themeColor="background2" w:themeShade="BF"/>
          <w:sz w:val="26"/>
          <w:szCs w:val="26"/>
        </w:rPr>
        <w:t xml:space="preserve">Se </w:t>
      </w:r>
      <w:r w:rsidRPr="00D47CB5">
        <w:rPr>
          <w:rFonts w:ascii="Calibri" w:hAnsi="Calibri" w:cs="Calibri"/>
          <w:b/>
          <w:color w:val="AEAAAA" w:themeColor="background2" w:themeShade="BF"/>
          <w:sz w:val="26"/>
          <w:szCs w:val="26"/>
        </w:rPr>
        <w:t>reconoce, parcialmente, la legalidad y validez</w:t>
      </w:r>
      <w:r w:rsidRPr="00D47CB5">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esa misma ac</w:t>
      </w:r>
      <w:r w:rsidRPr="00D47CB5">
        <w:rPr>
          <w:rFonts w:ascii="Calibri" w:hAnsi="Calibri" w:cs="Calibri"/>
          <w:color w:val="AEAAAA" w:themeColor="background2" w:themeShade="BF"/>
          <w:sz w:val="26"/>
          <w:szCs w:val="26"/>
        </w:rPr>
        <w:t>ta de Infracción</w:t>
      </w:r>
      <w:r>
        <w:rPr>
          <w:rFonts w:ascii="Calibri" w:hAnsi="Calibri" w:cs="Calibri"/>
          <w:color w:val="AEAAAA" w:themeColor="background2" w:themeShade="BF"/>
          <w:sz w:val="26"/>
          <w:szCs w:val="26"/>
        </w:rPr>
        <w:t>, de la fecha indicada</w:t>
      </w:r>
      <w:r w:rsidRPr="00D47CB5">
        <w:rPr>
          <w:rFonts w:ascii="Calibri" w:hAnsi="Calibri" w:cs="Calibri"/>
          <w:color w:val="AEAAAA" w:themeColor="background2" w:themeShade="BF"/>
          <w:sz w:val="26"/>
          <w:szCs w:val="26"/>
        </w:rPr>
        <w:t xml:space="preserve">; tocante a la infracción consistente en </w:t>
      </w:r>
      <w:r w:rsidRPr="00D47CB5">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Por no </w:t>
      </w:r>
      <w:r w:rsidR="00920B66">
        <w:rPr>
          <w:rFonts w:ascii="Calibri" w:hAnsi="Calibri" w:cs="Calibri"/>
          <w:i/>
          <w:color w:val="AEAAAA" w:themeColor="background2" w:themeShade="BF"/>
          <w:sz w:val="26"/>
          <w:szCs w:val="26"/>
        </w:rPr>
        <w:t>port</w:t>
      </w:r>
      <w:r>
        <w:rPr>
          <w:rFonts w:ascii="Calibri" w:hAnsi="Calibri" w:cs="Calibri"/>
          <w:i/>
          <w:color w:val="AEAAAA" w:themeColor="background2" w:themeShade="BF"/>
          <w:sz w:val="26"/>
          <w:szCs w:val="26"/>
        </w:rPr>
        <w:t xml:space="preserve">ar </w:t>
      </w:r>
      <w:r w:rsidRPr="00D47CB5">
        <w:rPr>
          <w:rFonts w:ascii="Calibri" w:hAnsi="Calibri" w:cs="Calibri"/>
          <w:i/>
          <w:color w:val="AEAAAA" w:themeColor="background2" w:themeShade="BF"/>
          <w:sz w:val="26"/>
          <w:szCs w:val="26"/>
        </w:rPr>
        <w:t xml:space="preserve">licencia </w:t>
      </w:r>
      <w:r w:rsidR="00920B66">
        <w:rPr>
          <w:rFonts w:ascii="Calibri" w:hAnsi="Calibri" w:cs="Calibri"/>
          <w:i/>
          <w:color w:val="AEAAAA" w:themeColor="background2" w:themeShade="BF"/>
          <w:sz w:val="26"/>
          <w:szCs w:val="26"/>
        </w:rPr>
        <w:t>vigente</w:t>
      </w:r>
      <w:r w:rsidRPr="00D47CB5">
        <w:rPr>
          <w:rFonts w:ascii="Calibri" w:hAnsi="Calibri" w:cs="Calibri"/>
          <w:i/>
          <w:color w:val="AEAAAA" w:themeColor="background2" w:themeShade="BF"/>
          <w:sz w:val="26"/>
          <w:szCs w:val="26"/>
        </w:rPr>
        <w:t>”;</w:t>
      </w:r>
      <w:r w:rsidRPr="00D47CB5">
        <w:rPr>
          <w:rFonts w:ascii="Calibri" w:hAnsi="Calibri" w:cs="Calibri"/>
          <w:color w:val="AEAAAA" w:themeColor="background2" w:themeShade="BF"/>
          <w:sz w:val="26"/>
          <w:szCs w:val="26"/>
        </w:rPr>
        <w:t xml:space="preserve"> atento a lo expresado en el Considerando Séptimo de esta misma resolución. . . . . . . . . . . . . . . . . . . . . . .</w:t>
      </w:r>
      <w:r>
        <w:rPr>
          <w:rFonts w:ascii="Calibri" w:hAnsi="Calibri" w:cs="Calibri"/>
          <w:color w:val="AEAAAA" w:themeColor="background2" w:themeShade="BF"/>
          <w:sz w:val="26"/>
          <w:szCs w:val="26"/>
        </w:rPr>
        <w:t xml:space="preserve"> . . . . . . . . . . . </w:t>
      </w:r>
      <w:r w:rsidR="00F54C3F">
        <w:rPr>
          <w:rFonts w:ascii="Calibri" w:hAnsi="Calibri" w:cs="Calibri"/>
          <w:color w:val="AEAAAA" w:themeColor="background2" w:themeShade="BF"/>
          <w:sz w:val="26"/>
          <w:szCs w:val="26"/>
        </w:rPr>
        <w:t xml:space="preserve">. . . . . . </w:t>
      </w:r>
    </w:p>
    <w:p w:rsidR="00920B66" w:rsidRDefault="00920B66" w:rsidP="00B72007">
      <w:pPr>
        <w:pStyle w:val="Textoindependiente"/>
        <w:ind w:firstLine="708"/>
        <w:rPr>
          <w:rFonts w:ascii="Calibri" w:hAnsi="Calibri" w:cs="Calibri"/>
          <w:b/>
          <w:bCs/>
          <w:i/>
          <w:iCs/>
          <w:color w:val="AEAAAA" w:themeColor="background2" w:themeShade="BF"/>
          <w:sz w:val="26"/>
          <w:szCs w:val="26"/>
        </w:rPr>
      </w:pPr>
    </w:p>
    <w:p w:rsidR="00B72007" w:rsidRPr="00965D2F" w:rsidRDefault="00B72007" w:rsidP="00B72007">
      <w:pPr>
        <w:pStyle w:val="Textoindependiente"/>
        <w:ind w:firstLine="708"/>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QUINTO.- </w:t>
      </w:r>
      <w:r w:rsidRPr="00FF794F">
        <w:rPr>
          <w:rFonts w:ascii="Calibri" w:hAnsi="Calibri" w:cs="Calibri"/>
          <w:b/>
          <w:color w:val="AEAAAA" w:themeColor="background2" w:themeShade="BF"/>
          <w:sz w:val="26"/>
          <w:szCs w:val="26"/>
        </w:rPr>
        <w:t>Se</w:t>
      </w:r>
      <w:r w:rsidRPr="0005234D">
        <w:rPr>
          <w:rFonts w:ascii="Calibri" w:hAnsi="Calibri" w:cs="Calibri"/>
          <w:color w:val="AEAAAA" w:themeColor="background2" w:themeShade="BF"/>
          <w:sz w:val="26"/>
          <w:szCs w:val="26"/>
        </w:rPr>
        <w:t xml:space="preserve"> </w:t>
      </w:r>
      <w:r w:rsidRPr="0005234D">
        <w:rPr>
          <w:rFonts w:ascii="Calibri" w:hAnsi="Calibri" w:cs="Calibri"/>
          <w:b/>
          <w:color w:val="AEAAAA" w:themeColor="background2" w:themeShade="BF"/>
          <w:sz w:val="26"/>
          <w:szCs w:val="26"/>
        </w:rPr>
        <w:t>condena</w:t>
      </w:r>
      <w:r w:rsidRPr="0005234D">
        <w:rPr>
          <w:rFonts w:ascii="Calibri" w:hAnsi="Calibri" w:cs="Calibri"/>
          <w:color w:val="AEAAAA" w:themeColor="background2" w:themeShade="BF"/>
          <w:sz w:val="26"/>
          <w:szCs w:val="26"/>
        </w:rPr>
        <w:t xml:space="preserve"> al Agente de Tránsito de nombre</w:t>
      </w:r>
      <w:r w:rsidR="00920B66">
        <w:rPr>
          <w:rFonts w:ascii="Calibri" w:hAnsi="Calibri" w:cs="Calibri"/>
          <w:color w:val="AEAAAA" w:themeColor="background2" w:themeShade="BF"/>
          <w:sz w:val="26"/>
          <w:szCs w:val="26"/>
        </w:rPr>
        <w:t xml:space="preserve"> </w:t>
      </w:r>
      <w:r w:rsidR="00B110CB">
        <w:rPr>
          <w:rFonts w:ascii="Calibri" w:hAnsi="Calibri" w:cs="Calibri"/>
          <w:color w:val="AEAAAA" w:themeColor="background2" w:themeShade="BF"/>
          <w:sz w:val="26"/>
          <w:szCs w:val="26"/>
        </w:rPr>
        <w:t>*****</w:t>
      </w:r>
      <w:proofErr w:type="spellStart"/>
      <w:r w:rsidR="00920B66">
        <w:rPr>
          <w:rFonts w:ascii="Calibri" w:hAnsi="Calibri" w:cs="Calibri"/>
          <w:color w:val="AEAAAA" w:themeColor="background2" w:themeShade="BF"/>
          <w:sz w:val="26"/>
          <w:szCs w:val="26"/>
        </w:rPr>
        <w:t>angel</w:t>
      </w:r>
      <w:proofErr w:type="spellEnd"/>
      <w:r w:rsidRPr="0005234D">
        <w:rPr>
          <w:rFonts w:ascii="Calibri" w:hAnsi="Calibri" w:cs="Calibri"/>
          <w:color w:val="AEAAAA" w:themeColor="background2" w:themeShade="BF"/>
          <w:sz w:val="26"/>
          <w:szCs w:val="26"/>
        </w:rPr>
        <w:t xml:space="preserve">, a que </w:t>
      </w:r>
      <w:r w:rsidRPr="008220F6">
        <w:rPr>
          <w:rFonts w:ascii="Calibri" w:hAnsi="Calibri" w:cs="Calibri"/>
          <w:b/>
          <w:color w:val="AEAAAA" w:themeColor="background2" w:themeShade="BF"/>
          <w:sz w:val="26"/>
          <w:szCs w:val="26"/>
        </w:rPr>
        <w:t>devuelva</w:t>
      </w:r>
      <w:r w:rsidRPr="0005234D">
        <w:rPr>
          <w:rFonts w:ascii="Calibri" w:hAnsi="Calibri" w:cs="Calibri"/>
          <w:color w:val="AEAAAA" w:themeColor="background2" w:themeShade="BF"/>
          <w:sz w:val="26"/>
          <w:szCs w:val="26"/>
        </w:rPr>
        <w:t xml:space="preserve"> al ciudadan</w:t>
      </w:r>
      <w:r>
        <w:rPr>
          <w:rFonts w:ascii="Calibri" w:hAnsi="Calibri" w:cs="Calibri"/>
          <w:color w:val="AEAAAA" w:themeColor="background2" w:themeShade="BF"/>
          <w:sz w:val="26"/>
          <w:szCs w:val="26"/>
        </w:rPr>
        <w:t xml:space="preserve">o </w:t>
      </w:r>
      <w:r w:rsidR="00B110C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05234D">
        <w:rPr>
          <w:rFonts w:ascii="Calibri" w:hAnsi="Calibri" w:cs="Calibri"/>
          <w:color w:val="AEAAAA" w:themeColor="background2" w:themeShade="BF"/>
          <w:sz w:val="26"/>
          <w:szCs w:val="26"/>
        </w:rPr>
        <w:t>l</w:t>
      </w:r>
      <w:r w:rsidRPr="00CC1133">
        <w:rPr>
          <w:rFonts w:ascii="Calibri" w:hAnsi="Calibri" w:cs="Calibri"/>
          <w:color w:val="AEAAAA" w:themeColor="background2" w:themeShade="BF"/>
          <w:sz w:val="26"/>
          <w:szCs w:val="26"/>
        </w:rPr>
        <w:t xml:space="preserve">a </w:t>
      </w:r>
      <w:r w:rsidRPr="00CC1133">
        <w:rPr>
          <w:rFonts w:ascii="Calibri" w:hAnsi="Calibri"/>
          <w:color w:val="AEAAAA" w:themeColor="background2" w:themeShade="BF"/>
          <w:sz w:val="26"/>
          <w:szCs w:val="26"/>
        </w:rPr>
        <w:t>cantidad de</w:t>
      </w:r>
      <w:r w:rsidR="00920B66">
        <w:rPr>
          <w:rFonts w:ascii="Calibri" w:hAnsi="Calibri"/>
          <w:color w:val="AEAAAA" w:themeColor="background2" w:themeShade="BF"/>
          <w:sz w:val="26"/>
          <w:szCs w:val="26"/>
        </w:rPr>
        <w:t xml:space="preserve"> </w:t>
      </w:r>
      <w:r w:rsidR="00920B66" w:rsidRPr="008220F6">
        <w:rPr>
          <w:rFonts w:ascii="Calibri" w:hAnsi="Calibri" w:cs="Calibri"/>
          <w:b/>
          <w:color w:val="AEAAAA" w:themeColor="background2" w:themeShade="BF"/>
          <w:sz w:val="26"/>
          <w:szCs w:val="26"/>
        </w:rPr>
        <w:t>$237.38 (Doscientos treinta y siete pesos 38/100 Moneda Nacional)</w:t>
      </w:r>
      <w:r w:rsidR="00920B66">
        <w:rPr>
          <w:rFonts w:ascii="Calibri" w:hAnsi="Calibri" w:cs="Calibri"/>
          <w:color w:val="AEAAAA" w:themeColor="background2" w:themeShade="BF"/>
          <w:sz w:val="26"/>
          <w:szCs w:val="26"/>
        </w:rPr>
        <w:t>;</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que pagó por</w:t>
      </w:r>
      <w:r w:rsidRPr="00F54C3F">
        <w:rPr>
          <w:rFonts w:ascii="Calibri" w:hAnsi="Calibri"/>
          <w:color w:val="AEAAAA" w:themeColor="background2" w:themeShade="BF"/>
          <w:sz w:val="26"/>
          <w:szCs w:val="26"/>
        </w:rPr>
        <w:t xml:space="preserve"> concepto de multa por la infracción de </w:t>
      </w:r>
      <w:r w:rsidR="008220F6" w:rsidRPr="00F54C3F">
        <w:rPr>
          <w:rFonts w:ascii="Calibri" w:hAnsi="Calibri"/>
          <w:color w:val="AEAAAA" w:themeColor="background2" w:themeShade="BF"/>
          <w:sz w:val="26"/>
          <w:szCs w:val="26"/>
        </w:rPr>
        <w:t xml:space="preserve"> “por no respetar la luz roja del semáforo. (</w:t>
      </w:r>
      <w:proofErr w:type="gramStart"/>
      <w:r w:rsidR="008220F6" w:rsidRPr="00F54C3F">
        <w:rPr>
          <w:rFonts w:ascii="Calibri" w:hAnsi="Calibri"/>
          <w:color w:val="AEAAAA" w:themeColor="background2" w:themeShade="BF"/>
          <w:sz w:val="26"/>
          <w:szCs w:val="26"/>
        </w:rPr>
        <w:t>no</w:t>
      </w:r>
      <w:proofErr w:type="gramEnd"/>
      <w:r w:rsidR="008220F6" w:rsidRPr="00F54C3F">
        <w:rPr>
          <w:rFonts w:ascii="Calibri" w:hAnsi="Calibri"/>
          <w:color w:val="AEAAAA" w:themeColor="background2" w:themeShade="BF"/>
          <w:sz w:val="26"/>
          <w:szCs w:val="26"/>
        </w:rPr>
        <w:t xml:space="preserve"> hace alto en luz </w:t>
      </w:r>
      <w:r w:rsidR="008220F6" w:rsidRPr="00F54C3F">
        <w:rPr>
          <w:rFonts w:ascii="Calibri" w:hAnsi="Calibri"/>
          <w:color w:val="AEAAAA" w:themeColor="background2" w:themeShade="BF"/>
          <w:sz w:val="26"/>
          <w:szCs w:val="26"/>
        </w:rPr>
        <w:lastRenderedPageBreak/>
        <w:t>roja)”</w:t>
      </w:r>
      <w:r w:rsidRPr="00F54C3F">
        <w:rPr>
          <w:rFonts w:ascii="Calibri" w:hAnsi="Calibri"/>
          <w:color w:val="AEAAAA" w:themeColor="background2" w:themeShade="BF"/>
          <w:sz w:val="26"/>
          <w:szCs w:val="26"/>
        </w:rPr>
        <w:t>;</w:t>
      </w:r>
      <w:r w:rsidR="00920B66" w:rsidRPr="00F54C3F">
        <w:rPr>
          <w:rFonts w:ascii="Calibri" w:hAnsi="Calibri" w:cs="Calibri"/>
          <w:color w:val="AEAAAA" w:themeColor="background2" w:themeShade="BF"/>
          <w:sz w:val="26"/>
          <w:szCs w:val="26"/>
        </w:rPr>
        <w:t xml:space="preserve"> </w:t>
      </w:r>
      <w:r w:rsidR="00920B66">
        <w:rPr>
          <w:rFonts w:ascii="Calibri" w:hAnsi="Calibri" w:cs="Calibri"/>
          <w:color w:val="AEAAAA" w:themeColor="background2" w:themeShade="BF"/>
          <w:sz w:val="26"/>
          <w:szCs w:val="26"/>
        </w:rPr>
        <w:t>l</w:t>
      </w:r>
      <w:r w:rsidRPr="0005234D">
        <w:rPr>
          <w:rFonts w:ascii="Calibri" w:hAnsi="Calibri" w:cs="Calibri"/>
          <w:color w:val="AEAAAA" w:themeColor="background2" w:themeShade="BF"/>
          <w:sz w:val="26"/>
          <w:szCs w:val="26"/>
        </w:rPr>
        <w:t>o anterior de acuerdo a lo argumentado en el Considerando Octavo de esta resolución</w:t>
      </w:r>
      <w:r>
        <w:rPr>
          <w:rFonts w:ascii="Calibri" w:hAnsi="Calibri" w:cs="Calibri"/>
          <w:color w:val="AEAAAA" w:themeColor="background2" w:themeShade="BF"/>
          <w:sz w:val="26"/>
          <w:szCs w:val="26"/>
        </w:rPr>
        <w:t xml:space="preserve">. . . . . . . . . . . . . . . . . . . </w:t>
      </w:r>
      <w:r w:rsidR="00920B66">
        <w:rPr>
          <w:rFonts w:ascii="Calibri" w:hAnsi="Calibri" w:cs="Calibri"/>
          <w:color w:val="AEAAAA" w:themeColor="background2" w:themeShade="BF"/>
          <w:sz w:val="26"/>
          <w:szCs w:val="26"/>
        </w:rPr>
        <w:t>. . . . . . . . . . . . . .</w:t>
      </w:r>
    </w:p>
    <w:p w:rsidR="00B72007" w:rsidRPr="0005234D" w:rsidRDefault="00B72007" w:rsidP="00B72007">
      <w:pPr>
        <w:pStyle w:val="Textoindependiente"/>
        <w:ind w:firstLine="708"/>
        <w:rPr>
          <w:rFonts w:ascii="Calibri" w:hAnsi="Calibri" w:cs="Calibri"/>
          <w:color w:val="AEAAAA" w:themeColor="background2" w:themeShade="BF"/>
          <w:sz w:val="20"/>
          <w:szCs w:val="20"/>
        </w:rPr>
      </w:pPr>
    </w:p>
    <w:p w:rsidR="00B72007" w:rsidRPr="0005234D" w:rsidRDefault="00B72007" w:rsidP="00B72007">
      <w:pPr>
        <w:pStyle w:val="Textoindependiente"/>
        <w:ind w:firstLine="708"/>
        <w:rPr>
          <w:rFonts w:ascii="Calibri" w:hAnsi="Calibri"/>
          <w:color w:val="AEAAAA" w:themeColor="background2" w:themeShade="BF"/>
          <w:sz w:val="26"/>
          <w:szCs w:val="26"/>
        </w:rPr>
      </w:pPr>
      <w:r w:rsidRPr="008220F6">
        <w:rPr>
          <w:rFonts w:ascii="Calibri" w:hAnsi="Calibri" w:cs="Calibri"/>
          <w:b/>
          <w:color w:val="AEAAAA" w:themeColor="background2" w:themeShade="BF"/>
          <w:sz w:val="26"/>
          <w:szCs w:val="26"/>
        </w:rPr>
        <w:t>Devolución</w:t>
      </w:r>
      <w:r w:rsidRPr="0005234D">
        <w:rPr>
          <w:rFonts w:ascii="Calibri" w:hAnsi="Calibri" w:cs="Calibri"/>
          <w:color w:val="AEAAAA" w:themeColor="background2" w:themeShade="BF"/>
          <w:sz w:val="26"/>
          <w:szCs w:val="26"/>
        </w:rPr>
        <w:t xml:space="preserve"> que se deberá realizar dentro de los </w:t>
      </w:r>
      <w:r w:rsidRPr="0005234D">
        <w:rPr>
          <w:rFonts w:ascii="Calibri" w:hAnsi="Calibri" w:cs="Calibri"/>
          <w:b/>
          <w:color w:val="AEAAAA" w:themeColor="background2" w:themeShade="BF"/>
          <w:sz w:val="26"/>
          <w:szCs w:val="26"/>
        </w:rPr>
        <w:t>15 quince días</w:t>
      </w:r>
      <w:r w:rsidRPr="0005234D">
        <w:rPr>
          <w:rFonts w:ascii="Calibri" w:hAnsi="Calibri" w:cs="Calibri"/>
          <w:color w:val="AEAAAA" w:themeColor="background2" w:themeShade="BF"/>
          <w:sz w:val="26"/>
          <w:szCs w:val="26"/>
        </w:rPr>
        <w:t xml:space="preserve"> hábiles siguientes a la fecha en que </w:t>
      </w:r>
      <w:r w:rsidRPr="0005234D">
        <w:rPr>
          <w:rFonts w:ascii="Calibri" w:hAnsi="Calibri" w:cs="Calibri"/>
          <w:b/>
          <w:color w:val="AEAAAA" w:themeColor="background2" w:themeShade="BF"/>
          <w:sz w:val="26"/>
          <w:szCs w:val="26"/>
        </w:rPr>
        <w:t>cause ejecutoria</w:t>
      </w:r>
      <w:r w:rsidRPr="0005234D">
        <w:rPr>
          <w:rFonts w:ascii="Calibri" w:hAnsi="Calibri" w:cs="Calibri"/>
          <w:color w:val="AEAAAA" w:themeColor="background2" w:themeShade="BF"/>
          <w:sz w:val="26"/>
          <w:szCs w:val="26"/>
        </w:rPr>
        <w:t xml:space="preserve"> la presente resolución; debiendo </w:t>
      </w:r>
      <w:r w:rsidRPr="008220F6">
        <w:rPr>
          <w:rFonts w:ascii="Calibri" w:hAnsi="Calibri" w:cs="Calibri"/>
          <w:b/>
          <w:color w:val="AEAAAA" w:themeColor="background2" w:themeShade="BF"/>
          <w:sz w:val="26"/>
          <w:szCs w:val="26"/>
        </w:rPr>
        <w:t>informar</w:t>
      </w:r>
      <w:r w:rsidRPr="0005234D">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B72007" w:rsidRPr="00CC1133" w:rsidRDefault="00B72007" w:rsidP="00B72007">
      <w:pPr>
        <w:jc w:val="both"/>
        <w:rPr>
          <w:rFonts w:ascii="Calibri" w:hAnsi="Calibri" w:cs="Calibri"/>
          <w:color w:val="AEAAAA" w:themeColor="background2" w:themeShade="BF"/>
          <w:sz w:val="20"/>
          <w:szCs w:val="20"/>
        </w:rPr>
      </w:pPr>
    </w:p>
    <w:p w:rsidR="00B72007" w:rsidRPr="00D47CB5" w:rsidRDefault="00B72007" w:rsidP="00B72007">
      <w:pPr>
        <w:pStyle w:val="Textoindependiente"/>
        <w:ind w:firstLine="708"/>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B72007" w:rsidRPr="00CC1133" w:rsidRDefault="00B72007" w:rsidP="00B72007">
      <w:pPr>
        <w:jc w:val="both"/>
        <w:rPr>
          <w:rFonts w:ascii="Calibri" w:hAnsi="Calibri" w:cs="Calibri"/>
          <w:color w:val="AEAAAA" w:themeColor="background2" w:themeShade="BF"/>
          <w:sz w:val="20"/>
          <w:szCs w:val="20"/>
          <w:lang w:val="es-MX"/>
        </w:rPr>
      </w:pPr>
    </w:p>
    <w:p w:rsidR="00B72007" w:rsidRPr="00D47CB5" w:rsidRDefault="00B72007" w:rsidP="00B72007">
      <w:pPr>
        <w:pStyle w:val="Textoindependiente"/>
        <w:ind w:firstLine="708"/>
        <w:rPr>
          <w:rFonts w:ascii="Calibri" w:hAnsi="Calibri" w:cs="Calibri"/>
          <w:b/>
          <w:bCs/>
          <w:color w:val="AEAAAA" w:themeColor="background2" w:themeShade="BF"/>
          <w:sz w:val="26"/>
          <w:szCs w:val="26"/>
        </w:rPr>
      </w:pPr>
      <w:r w:rsidRPr="00D47CB5">
        <w:rPr>
          <w:rFonts w:ascii="Calibri" w:hAnsi="Calibri" w:cs="Calibri"/>
          <w:color w:val="AEAAAA" w:themeColor="background2" w:themeShade="BF"/>
          <w:sz w:val="26"/>
          <w:szCs w:val="26"/>
        </w:rPr>
        <w:t xml:space="preserve">En su oportunidad, archívese este expediente, como asunto totalmente concluido y </w:t>
      </w:r>
      <w:r w:rsidR="008C749E" w:rsidRPr="00D47CB5">
        <w:rPr>
          <w:rFonts w:ascii="Calibri" w:hAnsi="Calibri" w:cs="Calibri"/>
          <w:color w:val="AEAAAA" w:themeColor="background2" w:themeShade="BF"/>
          <w:sz w:val="26"/>
          <w:szCs w:val="26"/>
        </w:rPr>
        <w:t>dese</w:t>
      </w:r>
      <w:r w:rsidRPr="00D47CB5">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w:t>
      </w:r>
    </w:p>
    <w:p w:rsidR="00B72007" w:rsidRPr="00CC1133" w:rsidRDefault="00B72007" w:rsidP="00B72007">
      <w:pPr>
        <w:pStyle w:val="Textoindependiente"/>
        <w:rPr>
          <w:rFonts w:ascii="Calibri" w:hAnsi="Calibri" w:cs="Calibri"/>
          <w:color w:val="AEAAAA" w:themeColor="background2" w:themeShade="BF"/>
          <w:sz w:val="20"/>
          <w:szCs w:val="20"/>
        </w:rPr>
      </w:pPr>
    </w:p>
    <w:p w:rsidR="00B72007" w:rsidRDefault="00B72007" w:rsidP="00B72007">
      <w:pPr>
        <w:pStyle w:val="Textoindependiente"/>
        <w:ind w:firstLine="708"/>
      </w:pPr>
      <w:r w:rsidRPr="00D47CB5">
        <w:rPr>
          <w:rFonts w:ascii="Calibri" w:hAnsi="Calibri" w:cs="Calibri"/>
          <w:color w:val="AEAAAA" w:themeColor="background2" w:themeShade="BF"/>
          <w:sz w:val="26"/>
          <w:szCs w:val="26"/>
        </w:rPr>
        <w:t xml:space="preserve">Así lo resolvió y firma el Licenciado </w:t>
      </w:r>
      <w:r w:rsidRPr="00D47CB5">
        <w:rPr>
          <w:rFonts w:ascii="Calibri" w:hAnsi="Calibri" w:cs="Calibri"/>
          <w:b/>
          <w:bCs/>
          <w:color w:val="AEAAAA" w:themeColor="background2" w:themeShade="BF"/>
          <w:sz w:val="26"/>
          <w:szCs w:val="26"/>
        </w:rPr>
        <w:t>Ernesto Alejandro Mora Álvarez</w:t>
      </w:r>
      <w:r w:rsidRPr="00D47CB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47CB5">
        <w:rPr>
          <w:rFonts w:ascii="Calibri" w:hAnsi="Calibri" w:cs="Calibri"/>
          <w:b/>
          <w:bCs/>
          <w:color w:val="AEAAAA" w:themeColor="background2" w:themeShade="BF"/>
          <w:sz w:val="26"/>
          <w:szCs w:val="26"/>
        </w:rPr>
        <w:t>María del Rocío Villanueva Sánchez</w:t>
      </w:r>
      <w:r w:rsidRPr="00D47CB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sectPr w:rsidR="00B72007" w:rsidSect="00A22D9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F6" w:rsidRDefault="00D630F6">
      <w:r>
        <w:separator/>
      </w:r>
    </w:p>
  </w:endnote>
  <w:endnote w:type="continuationSeparator" w:id="0">
    <w:p w:rsidR="00D630F6" w:rsidRDefault="00D6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F6" w:rsidRDefault="00D630F6">
      <w:r>
        <w:separator/>
      </w:r>
    </w:p>
  </w:footnote>
  <w:footnote w:type="continuationSeparator" w:id="0">
    <w:p w:rsidR="00D630F6" w:rsidRDefault="00D63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920B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630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920B66">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110CB">
      <w:rPr>
        <w:rStyle w:val="Nmerodepgina"/>
        <w:noProof/>
        <w:color w:val="7F7F7F" w:themeColor="text1" w:themeTint="80"/>
      </w:rPr>
      <w:t>8</w:t>
    </w:r>
    <w:r w:rsidRPr="00E46485">
      <w:rPr>
        <w:rStyle w:val="Nmerodepgina"/>
        <w:color w:val="7F7F7F" w:themeColor="text1" w:themeTint="80"/>
      </w:rPr>
      <w:fldChar w:fldCharType="end"/>
    </w:r>
  </w:p>
  <w:p w:rsidR="00EC7334" w:rsidRDefault="00D630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90"/>
    <w:rsid w:val="00053292"/>
    <w:rsid w:val="000567C4"/>
    <w:rsid w:val="00064E26"/>
    <w:rsid w:val="000C46BA"/>
    <w:rsid w:val="0013352B"/>
    <w:rsid w:val="00133E46"/>
    <w:rsid w:val="001A4ABB"/>
    <w:rsid w:val="001B7258"/>
    <w:rsid w:val="00294205"/>
    <w:rsid w:val="002C4957"/>
    <w:rsid w:val="002C52B0"/>
    <w:rsid w:val="002D0124"/>
    <w:rsid w:val="002D3625"/>
    <w:rsid w:val="002F154D"/>
    <w:rsid w:val="00315484"/>
    <w:rsid w:val="0032279C"/>
    <w:rsid w:val="00332264"/>
    <w:rsid w:val="00383832"/>
    <w:rsid w:val="00386DE1"/>
    <w:rsid w:val="00392D9C"/>
    <w:rsid w:val="003B0A4C"/>
    <w:rsid w:val="003C2A95"/>
    <w:rsid w:val="003D2B17"/>
    <w:rsid w:val="004547AA"/>
    <w:rsid w:val="004A6950"/>
    <w:rsid w:val="004C6AC1"/>
    <w:rsid w:val="004E4FB5"/>
    <w:rsid w:val="00574C3F"/>
    <w:rsid w:val="005A4569"/>
    <w:rsid w:val="00637135"/>
    <w:rsid w:val="00643AD5"/>
    <w:rsid w:val="00664990"/>
    <w:rsid w:val="00686B5F"/>
    <w:rsid w:val="0069109F"/>
    <w:rsid w:val="006E6DC4"/>
    <w:rsid w:val="007322CF"/>
    <w:rsid w:val="007E55BA"/>
    <w:rsid w:val="008220F6"/>
    <w:rsid w:val="008A4451"/>
    <w:rsid w:val="008B4B08"/>
    <w:rsid w:val="008C749E"/>
    <w:rsid w:val="00920B66"/>
    <w:rsid w:val="009A7710"/>
    <w:rsid w:val="009C3B1A"/>
    <w:rsid w:val="009F3A7E"/>
    <w:rsid w:val="00A15727"/>
    <w:rsid w:val="00A1704B"/>
    <w:rsid w:val="00A22468"/>
    <w:rsid w:val="00A22D95"/>
    <w:rsid w:val="00A67F86"/>
    <w:rsid w:val="00B110CB"/>
    <w:rsid w:val="00B4152D"/>
    <w:rsid w:val="00B554FB"/>
    <w:rsid w:val="00B72007"/>
    <w:rsid w:val="00BE23B0"/>
    <w:rsid w:val="00C12D65"/>
    <w:rsid w:val="00C3581E"/>
    <w:rsid w:val="00C538B5"/>
    <w:rsid w:val="00CB08F2"/>
    <w:rsid w:val="00CB3116"/>
    <w:rsid w:val="00CC70E8"/>
    <w:rsid w:val="00D12C1A"/>
    <w:rsid w:val="00D62B3F"/>
    <w:rsid w:val="00D630F6"/>
    <w:rsid w:val="00DA15F3"/>
    <w:rsid w:val="00DC61EF"/>
    <w:rsid w:val="00DF46BA"/>
    <w:rsid w:val="00E27CFF"/>
    <w:rsid w:val="00E67CFD"/>
    <w:rsid w:val="00EC26C1"/>
    <w:rsid w:val="00EE240E"/>
    <w:rsid w:val="00F03158"/>
    <w:rsid w:val="00F50DA7"/>
    <w:rsid w:val="00F54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9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6499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499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64990"/>
    <w:pPr>
      <w:jc w:val="both"/>
    </w:pPr>
    <w:rPr>
      <w:lang w:val="es-MX"/>
    </w:rPr>
  </w:style>
  <w:style w:type="character" w:customStyle="1" w:styleId="TextoindependienteCar">
    <w:name w:val="Texto independiente Car"/>
    <w:basedOn w:val="Fuentedeprrafopredeter"/>
    <w:link w:val="Textoindependiente"/>
    <w:rsid w:val="00664990"/>
    <w:rPr>
      <w:rFonts w:ascii="Times New Roman" w:eastAsia="Calibri" w:hAnsi="Times New Roman" w:cs="Times New Roman"/>
      <w:sz w:val="24"/>
      <w:szCs w:val="24"/>
      <w:lang w:eastAsia="es-ES"/>
    </w:rPr>
  </w:style>
  <w:style w:type="character" w:styleId="Nmerodepgina">
    <w:name w:val="page number"/>
    <w:semiHidden/>
    <w:rsid w:val="00664990"/>
    <w:rPr>
      <w:rFonts w:cs="Times New Roman"/>
    </w:rPr>
  </w:style>
  <w:style w:type="paragraph" w:styleId="Encabezado">
    <w:name w:val="header"/>
    <w:basedOn w:val="Normal"/>
    <w:link w:val="EncabezadoCar"/>
    <w:semiHidden/>
    <w:rsid w:val="00664990"/>
    <w:pPr>
      <w:tabs>
        <w:tab w:val="center" w:pos="4419"/>
        <w:tab w:val="right" w:pos="8838"/>
      </w:tabs>
    </w:pPr>
    <w:rPr>
      <w:lang w:val="es-MX"/>
    </w:rPr>
  </w:style>
  <w:style w:type="character" w:customStyle="1" w:styleId="EncabezadoCar">
    <w:name w:val="Encabezado Car"/>
    <w:basedOn w:val="Fuentedeprrafopredeter"/>
    <w:link w:val="Encabezado"/>
    <w:semiHidden/>
    <w:rsid w:val="00664990"/>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9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6499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499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64990"/>
    <w:pPr>
      <w:jc w:val="both"/>
    </w:pPr>
    <w:rPr>
      <w:lang w:val="es-MX"/>
    </w:rPr>
  </w:style>
  <w:style w:type="character" w:customStyle="1" w:styleId="TextoindependienteCar">
    <w:name w:val="Texto independiente Car"/>
    <w:basedOn w:val="Fuentedeprrafopredeter"/>
    <w:link w:val="Textoindependiente"/>
    <w:rsid w:val="00664990"/>
    <w:rPr>
      <w:rFonts w:ascii="Times New Roman" w:eastAsia="Calibri" w:hAnsi="Times New Roman" w:cs="Times New Roman"/>
      <w:sz w:val="24"/>
      <w:szCs w:val="24"/>
      <w:lang w:eastAsia="es-ES"/>
    </w:rPr>
  </w:style>
  <w:style w:type="character" w:styleId="Nmerodepgina">
    <w:name w:val="page number"/>
    <w:semiHidden/>
    <w:rsid w:val="00664990"/>
    <w:rPr>
      <w:rFonts w:cs="Times New Roman"/>
    </w:rPr>
  </w:style>
  <w:style w:type="paragraph" w:styleId="Encabezado">
    <w:name w:val="header"/>
    <w:basedOn w:val="Normal"/>
    <w:link w:val="EncabezadoCar"/>
    <w:semiHidden/>
    <w:rsid w:val="00664990"/>
    <w:pPr>
      <w:tabs>
        <w:tab w:val="center" w:pos="4419"/>
        <w:tab w:val="right" w:pos="8838"/>
      </w:tabs>
    </w:pPr>
    <w:rPr>
      <w:lang w:val="es-MX"/>
    </w:rPr>
  </w:style>
  <w:style w:type="character" w:customStyle="1" w:styleId="EncabezadoCar">
    <w:name w:val="Encabezado Car"/>
    <w:basedOn w:val="Fuentedeprrafopredeter"/>
    <w:link w:val="Encabezado"/>
    <w:semiHidden/>
    <w:rsid w:val="0066499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4657">
      <w:bodyDiv w:val="1"/>
      <w:marLeft w:val="0"/>
      <w:marRight w:val="0"/>
      <w:marTop w:val="0"/>
      <w:marBottom w:val="0"/>
      <w:divBdr>
        <w:top w:val="none" w:sz="0" w:space="0" w:color="auto"/>
        <w:left w:val="none" w:sz="0" w:space="0" w:color="auto"/>
        <w:bottom w:val="none" w:sz="0" w:space="0" w:color="auto"/>
        <w:right w:val="none" w:sz="0" w:space="0" w:color="auto"/>
      </w:divBdr>
    </w:div>
    <w:div w:id="427847522">
      <w:bodyDiv w:val="1"/>
      <w:marLeft w:val="0"/>
      <w:marRight w:val="0"/>
      <w:marTop w:val="0"/>
      <w:marBottom w:val="0"/>
      <w:divBdr>
        <w:top w:val="none" w:sz="0" w:space="0" w:color="auto"/>
        <w:left w:val="none" w:sz="0" w:space="0" w:color="auto"/>
        <w:bottom w:val="none" w:sz="0" w:space="0" w:color="auto"/>
        <w:right w:val="none" w:sz="0" w:space="0" w:color="auto"/>
      </w:divBdr>
    </w:div>
    <w:div w:id="708066860">
      <w:bodyDiv w:val="1"/>
      <w:marLeft w:val="0"/>
      <w:marRight w:val="0"/>
      <w:marTop w:val="0"/>
      <w:marBottom w:val="0"/>
      <w:divBdr>
        <w:top w:val="none" w:sz="0" w:space="0" w:color="auto"/>
        <w:left w:val="none" w:sz="0" w:space="0" w:color="auto"/>
        <w:bottom w:val="none" w:sz="0" w:space="0" w:color="auto"/>
        <w:right w:val="none" w:sz="0" w:space="0" w:color="auto"/>
      </w:divBdr>
    </w:div>
    <w:div w:id="975255682">
      <w:bodyDiv w:val="1"/>
      <w:marLeft w:val="0"/>
      <w:marRight w:val="0"/>
      <w:marTop w:val="0"/>
      <w:marBottom w:val="0"/>
      <w:divBdr>
        <w:top w:val="none" w:sz="0" w:space="0" w:color="auto"/>
        <w:left w:val="none" w:sz="0" w:space="0" w:color="auto"/>
        <w:bottom w:val="none" w:sz="0" w:space="0" w:color="auto"/>
        <w:right w:val="none" w:sz="0" w:space="0" w:color="auto"/>
      </w:divBdr>
    </w:div>
    <w:div w:id="1460026710">
      <w:bodyDiv w:val="1"/>
      <w:marLeft w:val="0"/>
      <w:marRight w:val="0"/>
      <w:marTop w:val="0"/>
      <w:marBottom w:val="0"/>
      <w:divBdr>
        <w:top w:val="none" w:sz="0" w:space="0" w:color="auto"/>
        <w:left w:val="none" w:sz="0" w:space="0" w:color="auto"/>
        <w:bottom w:val="none" w:sz="0" w:space="0" w:color="auto"/>
        <w:right w:val="none" w:sz="0" w:space="0" w:color="auto"/>
      </w:divBdr>
    </w:div>
    <w:div w:id="15207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140D-5E90-41AE-8D4C-04841F4B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20796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2016-09-30T15:09:00Z</dcterms:created>
  <dcterms:modified xsi:type="dcterms:W3CDTF">2016-09-30T15:09:00Z</dcterms:modified>
</cp:coreProperties>
</file>